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91" w:rsidRDefault="00CE4791" w:rsidP="00CE4791">
      <w:pPr>
        <w:keepNext/>
        <w:suppressAutoHyphens/>
        <w:spacing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РОССИЙСКАЯ ФЕДЕРАЦИЯ</w:t>
      </w:r>
    </w:p>
    <w:p w:rsidR="00CE4791" w:rsidRDefault="00CE4791" w:rsidP="00CE4791">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CE4791" w:rsidRDefault="00CE4791" w:rsidP="00CE4791">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CE4791" w:rsidRDefault="00CE4791" w:rsidP="00CE4791">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«КАМЕННО-БАЛКОВСКОЕ СЕЛЬСКОЕ ПОСЕЛЕНИЕ»</w:t>
      </w:r>
    </w:p>
    <w:p w:rsidR="00CE4791" w:rsidRDefault="00CE4791" w:rsidP="00CE4791">
      <w:pPr>
        <w:keepNext/>
        <w:suppressAutoHyphens/>
        <w:spacing w:before="240" w:after="260" w:line="100" w:lineRule="atLeast"/>
        <w:ind w:hanging="284"/>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КАМЕННО-БАЛКОВСКОГО СЕЛЬСКОГО ПОСЕЛЕНИЯ</w:t>
      </w:r>
    </w:p>
    <w:p w:rsidR="00CE4791" w:rsidRDefault="00CE4791" w:rsidP="00CE4791">
      <w:pPr>
        <w:keepNext/>
        <w:suppressAutoHyphens/>
        <w:spacing w:before="240" w:after="26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CE4791" w:rsidRDefault="004B3EA2" w:rsidP="00CE4791">
      <w:pPr>
        <w:suppressAutoHyphens/>
        <w:spacing w:after="260"/>
        <w:rPr>
          <w:rFonts w:eastAsia="Lucida Sans Unicode"/>
          <w:kern w:val="2"/>
          <w:sz w:val="28"/>
          <w:szCs w:val="28"/>
          <w:lang w:eastAsia="hi-IN" w:bidi="hi-IN"/>
        </w:rPr>
      </w:pPr>
      <w:r>
        <w:rPr>
          <w:rFonts w:eastAsia="Lucida Sans Unicode"/>
          <w:kern w:val="2"/>
          <w:sz w:val="28"/>
          <w:szCs w:val="28"/>
          <w:lang w:eastAsia="hi-IN" w:bidi="hi-IN"/>
        </w:rPr>
        <w:t xml:space="preserve">« </w:t>
      </w:r>
      <w:r w:rsidR="00D740B6">
        <w:rPr>
          <w:rFonts w:eastAsia="Lucida Sans Unicode"/>
          <w:kern w:val="2"/>
          <w:sz w:val="28"/>
          <w:szCs w:val="28"/>
          <w:lang w:eastAsia="hi-IN" w:bidi="hi-IN"/>
        </w:rPr>
        <w:t>01</w:t>
      </w:r>
      <w:r>
        <w:rPr>
          <w:rFonts w:eastAsia="Lucida Sans Unicode"/>
          <w:kern w:val="2"/>
          <w:sz w:val="28"/>
          <w:szCs w:val="28"/>
          <w:lang w:eastAsia="hi-IN" w:bidi="hi-IN"/>
        </w:rPr>
        <w:t>» декабря</w:t>
      </w:r>
      <w:r w:rsidR="00CE4791">
        <w:rPr>
          <w:rFonts w:eastAsia="Lucida Sans Unicode"/>
          <w:kern w:val="2"/>
          <w:sz w:val="28"/>
          <w:szCs w:val="28"/>
          <w:lang w:eastAsia="hi-IN" w:bidi="hi-IN"/>
        </w:rPr>
        <w:t xml:space="preserve"> 202</w:t>
      </w:r>
      <w:r w:rsidR="00781DB4">
        <w:rPr>
          <w:rFonts w:eastAsia="Lucida Sans Unicode"/>
          <w:kern w:val="2"/>
          <w:sz w:val="28"/>
          <w:szCs w:val="28"/>
          <w:lang w:eastAsia="hi-IN" w:bidi="hi-IN"/>
        </w:rPr>
        <w:t>3</w:t>
      </w:r>
      <w:r w:rsidR="00CE4791">
        <w:rPr>
          <w:rFonts w:eastAsia="Lucida Sans Unicode"/>
          <w:kern w:val="2"/>
          <w:sz w:val="28"/>
          <w:szCs w:val="28"/>
          <w:lang w:eastAsia="hi-IN" w:bidi="hi-IN"/>
        </w:rPr>
        <w:t xml:space="preserve">                                       </w:t>
      </w:r>
      <w:r w:rsidR="00D740B6">
        <w:rPr>
          <w:rFonts w:eastAsia="Lucida Sans Unicode"/>
          <w:kern w:val="2"/>
          <w:sz w:val="28"/>
          <w:szCs w:val="28"/>
          <w:lang w:eastAsia="hi-IN" w:bidi="hi-IN"/>
        </w:rPr>
        <w:tab/>
      </w:r>
      <w:r w:rsidR="00CE4791">
        <w:rPr>
          <w:rFonts w:eastAsia="Lucida Sans Unicode"/>
          <w:kern w:val="2"/>
          <w:sz w:val="28"/>
          <w:szCs w:val="28"/>
          <w:lang w:eastAsia="hi-IN" w:bidi="hi-IN"/>
        </w:rPr>
        <w:t xml:space="preserve">                                    № </w:t>
      </w:r>
      <w:r w:rsidR="00D740B6">
        <w:rPr>
          <w:rFonts w:eastAsia="Lucida Sans Unicode"/>
          <w:kern w:val="2"/>
          <w:sz w:val="28"/>
          <w:szCs w:val="28"/>
          <w:lang w:eastAsia="hi-IN" w:bidi="hi-IN"/>
        </w:rPr>
        <w:t>196</w:t>
      </w:r>
    </w:p>
    <w:p w:rsidR="00CE4791" w:rsidRDefault="00CE4791" w:rsidP="00CE4791">
      <w:pPr>
        <w:suppressAutoHyphens/>
        <w:spacing w:after="260"/>
        <w:jc w:val="center"/>
        <w:rPr>
          <w:rFonts w:eastAsia="Lucida Sans Unicode"/>
          <w:kern w:val="2"/>
          <w:sz w:val="28"/>
          <w:szCs w:val="28"/>
          <w:lang w:eastAsia="hi-IN" w:bidi="hi-IN"/>
        </w:rPr>
      </w:pPr>
      <w:r>
        <w:rPr>
          <w:rFonts w:eastAsia="Lucida Sans Unicode"/>
          <w:kern w:val="2"/>
          <w:sz w:val="28"/>
          <w:szCs w:val="28"/>
          <w:lang w:eastAsia="hi-IN" w:bidi="hi-IN"/>
        </w:rPr>
        <w:t>х. Каменная Балка</w:t>
      </w:r>
    </w:p>
    <w:p w:rsidR="00CE4791" w:rsidRDefault="00CE4791" w:rsidP="00CE4791">
      <w:pPr>
        <w:jc w:val="center"/>
        <w:rPr>
          <w:color w:val="000000"/>
          <w:sz w:val="28"/>
          <w:szCs w:val="28"/>
        </w:rPr>
      </w:pPr>
      <w:r>
        <w:rPr>
          <w:color w:val="000000"/>
          <w:sz w:val="28"/>
          <w:szCs w:val="28"/>
        </w:rPr>
        <w:t xml:space="preserve">О внесении изменений в постановление Администрации </w:t>
      </w:r>
    </w:p>
    <w:p w:rsidR="00CE4791" w:rsidRDefault="00CE4791" w:rsidP="00CE4791">
      <w:pPr>
        <w:jc w:val="center"/>
        <w:rPr>
          <w:color w:val="000000"/>
          <w:sz w:val="28"/>
          <w:szCs w:val="28"/>
        </w:rPr>
      </w:pPr>
      <w:r>
        <w:rPr>
          <w:color w:val="000000"/>
          <w:sz w:val="28"/>
          <w:szCs w:val="28"/>
        </w:rPr>
        <w:t>Каменно-Балковского сельско</w:t>
      </w:r>
      <w:r w:rsidR="00316EE3">
        <w:rPr>
          <w:color w:val="000000"/>
          <w:sz w:val="28"/>
          <w:szCs w:val="28"/>
        </w:rPr>
        <w:t>го поселения от 01.11.2018 № 177</w:t>
      </w:r>
    </w:p>
    <w:p w:rsidR="00CE4791" w:rsidRDefault="00CE4791" w:rsidP="00CE4791">
      <w:pPr>
        <w:jc w:val="center"/>
        <w:rPr>
          <w:color w:val="000000"/>
          <w:sz w:val="28"/>
          <w:szCs w:val="28"/>
        </w:rPr>
      </w:pPr>
      <w:r>
        <w:rPr>
          <w:color w:val="000000"/>
          <w:sz w:val="28"/>
          <w:szCs w:val="28"/>
        </w:rPr>
        <w:t>Об утверждении муниципальной программы Каменно-Балковского</w:t>
      </w:r>
    </w:p>
    <w:p w:rsidR="001E46D7" w:rsidRDefault="00CE4791" w:rsidP="00D740B6">
      <w:pPr>
        <w:ind w:left="540"/>
        <w:jc w:val="center"/>
        <w:rPr>
          <w:sz w:val="28"/>
          <w:szCs w:val="28"/>
        </w:rPr>
      </w:pPr>
      <w:r>
        <w:rPr>
          <w:color w:val="000000"/>
          <w:sz w:val="28"/>
          <w:szCs w:val="28"/>
        </w:rPr>
        <w:t xml:space="preserve">сельского поселения </w:t>
      </w:r>
      <w:r w:rsidR="001E46D7">
        <w:rPr>
          <w:sz w:val="28"/>
          <w:szCs w:val="28"/>
        </w:rPr>
        <w:t>«Обеспечение качественными  жилищн</w:t>
      </w:r>
      <w:proofErr w:type="gramStart"/>
      <w:r w:rsidR="001E46D7">
        <w:rPr>
          <w:sz w:val="28"/>
          <w:szCs w:val="28"/>
        </w:rPr>
        <w:t>о-</w:t>
      </w:r>
      <w:proofErr w:type="gramEnd"/>
      <w:r w:rsidR="001E46D7">
        <w:rPr>
          <w:sz w:val="28"/>
          <w:szCs w:val="28"/>
        </w:rPr>
        <w:t xml:space="preserve"> комм</w:t>
      </w:r>
      <w:r w:rsidR="001E46D7">
        <w:rPr>
          <w:sz w:val="28"/>
          <w:szCs w:val="28"/>
        </w:rPr>
        <w:t>у</w:t>
      </w:r>
      <w:r w:rsidR="001E46D7">
        <w:rPr>
          <w:sz w:val="28"/>
          <w:szCs w:val="28"/>
        </w:rPr>
        <w:t>нальными услугами населения и благоустройство»</w:t>
      </w:r>
    </w:p>
    <w:p w:rsidR="00CE4791" w:rsidRPr="003F60E7" w:rsidRDefault="00CE4791" w:rsidP="00CE4791">
      <w:pPr>
        <w:rPr>
          <w:sz w:val="28"/>
          <w:szCs w:val="28"/>
        </w:rPr>
      </w:pPr>
    </w:p>
    <w:p w:rsidR="00CE4791" w:rsidRDefault="00CE4791" w:rsidP="00CE4791">
      <w:pPr>
        <w:pStyle w:val="ConsPlusNormal"/>
        <w:widowControl/>
        <w:ind w:firstLine="708"/>
        <w:jc w:val="both"/>
        <w:rPr>
          <w:rFonts w:ascii="Times New Roman" w:hAnsi="Times New Roman" w:cs="Times New Roman"/>
          <w:kern w:val="2"/>
          <w:sz w:val="28"/>
          <w:szCs w:val="28"/>
        </w:rPr>
      </w:pPr>
      <w:r w:rsidRPr="00FB4631">
        <w:rPr>
          <w:rFonts w:ascii="Times New Roman" w:hAnsi="Times New Roman" w:cs="Times New Roman"/>
          <w:kern w:val="2"/>
          <w:sz w:val="28"/>
          <w:szCs w:val="28"/>
        </w:rPr>
        <w:t xml:space="preserve">В </w:t>
      </w:r>
      <w:proofErr w:type="gramStart"/>
      <w:r w:rsidRPr="00FB4631">
        <w:rPr>
          <w:rFonts w:ascii="Times New Roman" w:hAnsi="Times New Roman" w:cs="Times New Roman"/>
          <w:kern w:val="2"/>
          <w:sz w:val="28"/>
          <w:szCs w:val="28"/>
        </w:rPr>
        <w:t>соответствии</w:t>
      </w:r>
      <w:proofErr w:type="gramEnd"/>
      <w:r w:rsidRPr="00FB4631">
        <w:rPr>
          <w:rFonts w:ascii="Times New Roman" w:hAnsi="Times New Roman" w:cs="Times New Roman"/>
          <w:kern w:val="2"/>
          <w:sz w:val="28"/>
          <w:szCs w:val="28"/>
        </w:rPr>
        <w:t xml:space="preserve"> с решением Собрания депутатов Администрации К</w:t>
      </w:r>
      <w:r w:rsidRPr="00FB4631">
        <w:rPr>
          <w:rFonts w:ascii="Times New Roman" w:hAnsi="Times New Roman" w:cs="Times New Roman"/>
          <w:kern w:val="2"/>
          <w:sz w:val="28"/>
          <w:szCs w:val="28"/>
        </w:rPr>
        <w:t>а</w:t>
      </w:r>
      <w:r w:rsidRPr="00FB4631">
        <w:rPr>
          <w:rFonts w:ascii="Times New Roman" w:hAnsi="Times New Roman" w:cs="Times New Roman"/>
          <w:kern w:val="2"/>
          <w:sz w:val="28"/>
          <w:szCs w:val="28"/>
        </w:rPr>
        <w:t>менно-Балковского сель</w:t>
      </w:r>
      <w:r>
        <w:rPr>
          <w:rFonts w:ascii="Times New Roman" w:hAnsi="Times New Roman" w:cs="Times New Roman"/>
          <w:kern w:val="2"/>
          <w:sz w:val="28"/>
          <w:szCs w:val="28"/>
        </w:rPr>
        <w:t>ского поселения от 2</w:t>
      </w:r>
      <w:r w:rsidR="00781DB4">
        <w:rPr>
          <w:rFonts w:ascii="Times New Roman" w:hAnsi="Times New Roman" w:cs="Times New Roman"/>
          <w:kern w:val="2"/>
          <w:sz w:val="28"/>
          <w:szCs w:val="28"/>
        </w:rPr>
        <w:t>7</w:t>
      </w:r>
      <w:r>
        <w:rPr>
          <w:rFonts w:ascii="Times New Roman" w:hAnsi="Times New Roman" w:cs="Times New Roman"/>
          <w:kern w:val="2"/>
          <w:sz w:val="28"/>
          <w:szCs w:val="28"/>
        </w:rPr>
        <w:t>.12.20</w:t>
      </w:r>
      <w:r w:rsidR="00781DB4">
        <w:rPr>
          <w:rFonts w:ascii="Times New Roman" w:hAnsi="Times New Roman" w:cs="Times New Roman"/>
          <w:kern w:val="2"/>
          <w:sz w:val="28"/>
          <w:szCs w:val="28"/>
        </w:rPr>
        <w:t>22 № 53</w:t>
      </w:r>
      <w:r w:rsidRPr="00FB4631">
        <w:rPr>
          <w:rFonts w:ascii="Times New Roman" w:hAnsi="Times New Roman" w:cs="Times New Roman"/>
          <w:kern w:val="2"/>
          <w:sz w:val="28"/>
          <w:szCs w:val="28"/>
        </w:rPr>
        <w:t xml:space="preserve"> «О бюджете К</w:t>
      </w:r>
      <w:r w:rsidRPr="00FB4631">
        <w:rPr>
          <w:rFonts w:ascii="Times New Roman" w:hAnsi="Times New Roman" w:cs="Times New Roman"/>
          <w:kern w:val="2"/>
          <w:sz w:val="28"/>
          <w:szCs w:val="28"/>
        </w:rPr>
        <w:t>а</w:t>
      </w:r>
      <w:r w:rsidRPr="00FB4631">
        <w:rPr>
          <w:rFonts w:ascii="Times New Roman" w:hAnsi="Times New Roman" w:cs="Times New Roman"/>
          <w:kern w:val="2"/>
          <w:sz w:val="28"/>
          <w:szCs w:val="28"/>
        </w:rPr>
        <w:t>менно-Балковского сельского пос</w:t>
      </w:r>
      <w:r>
        <w:rPr>
          <w:rFonts w:ascii="Times New Roman" w:hAnsi="Times New Roman" w:cs="Times New Roman"/>
          <w:kern w:val="2"/>
          <w:sz w:val="28"/>
          <w:szCs w:val="28"/>
        </w:rPr>
        <w:t>еления Орловского района на 202</w:t>
      </w:r>
      <w:r w:rsidR="00781DB4">
        <w:rPr>
          <w:rFonts w:ascii="Times New Roman" w:hAnsi="Times New Roman" w:cs="Times New Roman"/>
          <w:kern w:val="2"/>
          <w:sz w:val="28"/>
          <w:szCs w:val="28"/>
        </w:rPr>
        <w:t>3</w:t>
      </w:r>
      <w:r w:rsidRPr="00FB4631">
        <w:rPr>
          <w:rFonts w:ascii="Times New Roman" w:hAnsi="Times New Roman" w:cs="Times New Roman"/>
          <w:kern w:val="2"/>
          <w:sz w:val="28"/>
          <w:szCs w:val="28"/>
        </w:rPr>
        <w:t xml:space="preserve"> год</w:t>
      </w:r>
      <w:r>
        <w:rPr>
          <w:rFonts w:ascii="Times New Roman" w:hAnsi="Times New Roman" w:cs="Times New Roman"/>
          <w:kern w:val="2"/>
          <w:sz w:val="28"/>
          <w:szCs w:val="28"/>
        </w:rPr>
        <w:t xml:space="preserve"> и плановый период 202</w:t>
      </w:r>
      <w:r w:rsidR="00781DB4">
        <w:rPr>
          <w:rFonts w:ascii="Times New Roman" w:hAnsi="Times New Roman" w:cs="Times New Roman"/>
          <w:kern w:val="2"/>
          <w:sz w:val="28"/>
          <w:szCs w:val="28"/>
        </w:rPr>
        <w:t>4</w:t>
      </w:r>
      <w:r>
        <w:rPr>
          <w:rFonts w:ascii="Times New Roman" w:hAnsi="Times New Roman" w:cs="Times New Roman"/>
          <w:kern w:val="2"/>
          <w:sz w:val="28"/>
          <w:szCs w:val="28"/>
        </w:rPr>
        <w:t xml:space="preserve"> и 202</w:t>
      </w:r>
      <w:r w:rsidR="00781DB4">
        <w:rPr>
          <w:rFonts w:ascii="Times New Roman" w:hAnsi="Times New Roman" w:cs="Times New Roman"/>
          <w:kern w:val="2"/>
          <w:sz w:val="28"/>
          <w:szCs w:val="28"/>
        </w:rPr>
        <w:t>5</w:t>
      </w:r>
      <w:r>
        <w:rPr>
          <w:rFonts w:ascii="Times New Roman" w:hAnsi="Times New Roman" w:cs="Times New Roman"/>
          <w:kern w:val="2"/>
          <w:sz w:val="28"/>
          <w:szCs w:val="28"/>
        </w:rPr>
        <w:t xml:space="preserve"> годов</w:t>
      </w:r>
      <w:r w:rsidRPr="00FB4631">
        <w:rPr>
          <w:rFonts w:ascii="Times New Roman" w:hAnsi="Times New Roman" w:cs="Times New Roman"/>
          <w:kern w:val="2"/>
          <w:sz w:val="28"/>
          <w:szCs w:val="28"/>
        </w:rPr>
        <w:t>», в связи с уточнением бюджетных а</w:t>
      </w:r>
      <w:r w:rsidRPr="00FB4631">
        <w:rPr>
          <w:rFonts w:ascii="Times New Roman" w:hAnsi="Times New Roman" w:cs="Times New Roman"/>
          <w:kern w:val="2"/>
          <w:sz w:val="28"/>
          <w:szCs w:val="28"/>
        </w:rPr>
        <w:t>с</w:t>
      </w:r>
      <w:r w:rsidRPr="00FB4631">
        <w:rPr>
          <w:rFonts w:ascii="Times New Roman" w:hAnsi="Times New Roman" w:cs="Times New Roman"/>
          <w:kern w:val="2"/>
          <w:sz w:val="28"/>
          <w:szCs w:val="28"/>
        </w:rPr>
        <w:t>сигнований</w:t>
      </w:r>
      <w:r>
        <w:rPr>
          <w:rFonts w:ascii="Times New Roman" w:hAnsi="Times New Roman" w:cs="Times New Roman"/>
          <w:kern w:val="2"/>
          <w:sz w:val="28"/>
          <w:szCs w:val="28"/>
        </w:rPr>
        <w:t>, Ад</w:t>
      </w:r>
      <w:r w:rsidRPr="00FB4631">
        <w:rPr>
          <w:rFonts w:ascii="Times New Roman" w:hAnsi="Times New Roman" w:cs="Times New Roman"/>
          <w:kern w:val="2"/>
          <w:sz w:val="28"/>
          <w:szCs w:val="28"/>
        </w:rPr>
        <w:t xml:space="preserve">министрация Каменно-Балковского сельского поселения </w:t>
      </w:r>
    </w:p>
    <w:p w:rsidR="00CE4791" w:rsidRPr="00FB4631" w:rsidRDefault="00CE4791" w:rsidP="00CE4791">
      <w:pPr>
        <w:pStyle w:val="ConsPlusNormal"/>
        <w:widowControl/>
        <w:ind w:firstLine="0"/>
        <w:jc w:val="both"/>
        <w:rPr>
          <w:rFonts w:ascii="Times New Roman" w:hAnsi="Times New Roman" w:cs="Times New Roman"/>
          <w:kern w:val="2"/>
          <w:sz w:val="28"/>
          <w:szCs w:val="28"/>
        </w:rPr>
      </w:pPr>
      <w:r w:rsidRPr="00FB4631">
        <w:rPr>
          <w:rFonts w:ascii="Times New Roman" w:hAnsi="Times New Roman" w:cs="Times New Roman"/>
          <w:b/>
          <w:kern w:val="2"/>
          <w:sz w:val="28"/>
          <w:szCs w:val="28"/>
        </w:rPr>
        <w:t>п</w:t>
      </w:r>
      <w:r w:rsidRPr="00FB4631">
        <w:rPr>
          <w:rFonts w:ascii="Times New Roman" w:hAnsi="Times New Roman" w:cs="Times New Roman"/>
          <w:b/>
          <w:kern w:val="2"/>
          <w:sz w:val="28"/>
          <w:szCs w:val="28"/>
        </w:rPr>
        <w:t>о</w:t>
      </w:r>
      <w:r w:rsidRPr="00FB4631">
        <w:rPr>
          <w:rFonts w:ascii="Times New Roman" w:hAnsi="Times New Roman" w:cs="Times New Roman"/>
          <w:b/>
          <w:kern w:val="2"/>
          <w:sz w:val="28"/>
          <w:szCs w:val="28"/>
        </w:rPr>
        <w:t>становляет:</w:t>
      </w:r>
    </w:p>
    <w:p w:rsidR="00CE4791" w:rsidRPr="001D7EB8" w:rsidRDefault="00CE4791" w:rsidP="00CE4791">
      <w:pPr>
        <w:pStyle w:val="ConsPlusNormal"/>
        <w:widowControl/>
        <w:ind w:firstLine="0"/>
        <w:jc w:val="both"/>
        <w:rPr>
          <w:b/>
          <w:sz w:val="28"/>
          <w:szCs w:val="28"/>
        </w:rPr>
      </w:pPr>
    </w:p>
    <w:p w:rsidR="00CE4791" w:rsidRPr="0011701F" w:rsidRDefault="00CE4791" w:rsidP="00CE4791">
      <w:pPr>
        <w:pStyle w:val="a5"/>
        <w:widowControl w:val="0"/>
        <w:rPr>
          <w:kern w:val="2"/>
          <w:szCs w:val="28"/>
        </w:rPr>
      </w:pPr>
      <w:r>
        <w:rPr>
          <w:szCs w:val="28"/>
        </w:rPr>
        <w:t xml:space="preserve">1. Внести изменения в постановление </w:t>
      </w:r>
      <w:r w:rsidRPr="00EF0F6A">
        <w:rPr>
          <w:kern w:val="2"/>
          <w:szCs w:val="28"/>
        </w:rPr>
        <w:t>Админ</w:t>
      </w:r>
      <w:r w:rsidRPr="00EF0F6A">
        <w:rPr>
          <w:kern w:val="2"/>
          <w:szCs w:val="28"/>
        </w:rPr>
        <w:t>и</w:t>
      </w:r>
      <w:r w:rsidRPr="00EF0F6A">
        <w:rPr>
          <w:kern w:val="2"/>
          <w:szCs w:val="28"/>
        </w:rPr>
        <w:t xml:space="preserve">страции </w:t>
      </w:r>
      <w:r>
        <w:rPr>
          <w:szCs w:val="28"/>
        </w:rPr>
        <w:t>Каменно-Балковского</w:t>
      </w:r>
      <w:r w:rsidRPr="00EF0F6A">
        <w:rPr>
          <w:kern w:val="2"/>
          <w:szCs w:val="28"/>
        </w:rPr>
        <w:t xml:space="preserve"> поселения</w:t>
      </w:r>
      <w:r w:rsidRPr="009D3DA1">
        <w:rPr>
          <w:kern w:val="2"/>
          <w:szCs w:val="28"/>
        </w:rPr>
        <w:t xml:space="preserve"> </w:t>
      </w:r>
      <w:r w:rsidR="00316EE3">
        <w:rPr>
          <w:kern w:val="2"/>
          <w:szCs w:val="28"/>
        </w:rPr>
        <w:t>от 01.11.2018 №177</w:t>
      </w:r>
      <w:r>
        <w:rPr>
          <w:kern w:val="2"/>
          <w:szCs w:val="28"/>
        </w:rPr>
        <w:t xml:space="preserve"> «Об утверждении </w:t>
      </w:r>
      <w:r w:rsidRPr="00472449">
        <w:rPr>
          <w:szCs w:val="28"/>
        </w:rPr>
        <w:t>муниципал</w:t>
      </w:r>
      <w:r w:rsidRPr="00472449">
        <w:rPr>
          <w:szCs w:val="28"/>
        </w:rPr>
        <w:t>ь</w:t>
      </w:r>
      <w:r w:rsidRPr="00472449">
        <w:rPr>
          <w:szCs w:val="28"/>
        </w:rPr>
        <w:t>н</w:t>
      </w:r>
      <w:r>
        <w:rPr>
          <w:szCs w:val="28"/>
        </w:rPr>
        <w:t xml:space="preserve">ой </w:t>
      </w:r>
      <w:r w:rsidRPr="00472449">
        <w:rPr>
          <w:szCs w:val="28"/>
        </w:rPr>
        <w:t>программ</w:t>
      </w:r>
      <w:r>
        <w:rPr>
          <w:szCs w:val="28"/>
        </w:rPr>
        <w:t>ы Каменно-Балковского</w:t>
      </w:r>
      <w:r w:rsidRPr="00472449">
        <w:rPr>
          <w:szCs w:val="28"/>
        </w:rPr>
        <w:t xml:space="preserve"> сельского поселения </w:t>
      </w:r>
      <w:r>
        <w:rPr>
          <w:szCs w:val="28"/>
        </w:rPr>
        <w:t>«</w:t>
      </w:r>
      <w:r w:rsidRPr="0011701F">
        <w:rPr>
          <w:kern w:val="2"/>
          <w:szCs w:val="28"/>
        </w:rPr>
        <w:t>Охрана окруж</w:t>
      </w:r>
      <w:r w:rsidRPr="0011701F">
        <w:rPr>
          <w:kern w:val="2"/>
          <w:szCs w:val="28"/>
        </w:rPr>
        <w:t>а</w:t>
      </w:r>
      <w:r w:rsidRPr="0011701F">
        <w:rPr>
          <w:kern w:val="2"/>
          <w:szCs w:val="28"/>
        </w:rPr>
        <w:t>ющей среды и рациональное природопользование</w:t>
      </w:r>
      <w:r>
        <w:rPr>
          <w:szCs w:val="28"/>
        </w:rPr>
        <w:t>»:</w:t>
      </w:r>
    </w:p>
    <w:p w:rsidR="00CE4791" w:rsidRPr="00C74F69" w:rsidRDefault="00CE4791" w:rsidP="00CE4791">
      <w:pPr>
        <w:suppressAutoHyphens/>
        <w:autoSpaceDE w:val="0"/>
        <w:autoSpaceDN w:val="0"/>
        <w:adjustRightInd w:val="0"/>
        <w:ind w:firstLine="720"/>
        <w:jc w:val="both"/>
        <w:rPr>
          <w:sz w:val="28"/>
          <w:szCs w:val="28"/>
        </w:rPr>
      </w:pPr>
      <w:r>
        <w:rPr>
          <w:sz w:val="28"/>
          <w:szCs w:val="28"/>
        </w:rPr>
        <w:t>1.1</w:t>
      </w:r>
      <w:r w:rsidRPr="00C74F69">
        <w:rPr>
          <w:sz w:val="28"/>
          <w:szCs w:val="28"/>
        </w:rPr>
        <w:t xml:space="preserve">. Приложение 1 к постановлению Администрации </w:t>
      </w:r>
      <w:r w:rsidRPr="003852CD">
        <w:rPr>
          <w:sz w:val="28"/>
          <w:szCs w:val="28"/>
        </w:rPr>
        <w:t>Каменно-Балковского</w:t>
      </w:r>
      <w:r w:rsidRPr="00EF0F6A">
        <w:rPr>
          <w:kern w:val="2"/>
          <w:szCs w:val="28"/>
        </w:rPr>
        <w:t xml:space="preserve"> </w:t>
      </w:r>
      <w:r w:rsidRPr="00C74F69">
        <w:rPr>
          <w:sz w:val="28"/>
          <w:szCs w:val="28"/>
        </w:rPr>
        <w:t xml:space="preserve">сельского поселения изложить в новой редакции, </w:t>
      </w:r>
      <w:proofErr w:type="gramStart"/>
      <w:r w:rsidRPr="00C74F69">
        <w:rPr>
          <w:sz w:val="28"/>
          <w:szCs w:val="28"/>
        </w:rPr>
        <w:t>согласно</w:t>
      </w:r>
      <w:proofErr w:type="gramEnd"/>
      <w:r w:rsidRPr="00C74F69">
        <w:rPr>
          <w:sz w:val="28"/>
          <w:szCs w:val="28"/>
        </w:rPr>
        <w:t xml:space="preserve"> настоящего постановления.</w:t>
      </w:r>
    </w:p>
    <w:p w:rsidR="00CE4791" w:rsidRPr="004468DF" w:rsidRDefault="00CE4791" w:rsidP="00CE4791">
      <w:pPr>
        <w:pStyle w:val="a5"/>
        <w:widowControl w:val="0"/>
        <w:rPr>
          <w:szCs w:val="28"/>
        </w:rPr>
      </w:pPr>
      <w:r>
        <w:rPr>
          <w:szCs w:val="28"/>
        </w:rPr>
        <w:t>2.</w:t>
      </w:r>
      <w:r w:rsidRPr="00804DCC">
        <w:rPr>
          <w:szCs w:val="28"/>
        </w:rPr>
        <w:t xml:space="preserve"> </w:t>
      </w:r>
      <w:r w:rsidRPr="004468DF">
        <w:rPr>
          <w:szCs w:val="28"/>
        </w:rPr>
        <w:t>Настоящее постановлен</w:t>
      </w:r>
      <w:r>
        <w:rPr>
          <w:szCs w:val="28"/>
        </w:rPr>
        <w:t xml:space="preserve">ие вступает в силу со дня его официального </w:t>
      </w:r>
      <w:r w:rsidRPr="004468DF">
        <w:rPr>
          <w:szCs w:val="28"/>
        </w:rPr>
        <w:t>об</w:t>
      </w:r>
      <w:r>
        <w:rPr>
          <w:szCs w:val="28"/>
        </w:rPr>
        <w:t>народования.</w:t>
      </w:r>
    </w:p>
    <w:p w:rsidR="00CE4791" w:rsidRPr="00472449" w:rsidRDefault="00CE4791" w:rsidP="00CE4791">
      <w:pPr>
        <w:pStyle w:val="a5"/>
        <w:widowControl w:val="0"/>
        <w:rPr>
          <w:szCs w:val="28"/>
        </w:rPr>
      </w:pPr>
      <w:r>
        <w:rPr>
          <w:szCs w:val="28"/>
        </w:rPr>
        <w:t>3. </w:t>
      </w:r>
      <w:proofErr w:type="gramStart"/>
      <w:r>
        <w:rPr>
          <w:szCs w:val="28"/>
        </w:rPr>
        <w:t>Контроль за</w:t>
      </w:r>
      <w:proofErr w:type="gramEnd"/>
      <w:r>
        <w:rPr>
          <w:szCs w:val="28"/>
        </w:rPr>
        <w:t xml:space="preserve"> выполнением постановления оставляю за с</w:t>
      </w:r>
      <w:r>
        <w:rPr>
          <w:szCs w:val="28"/>
        </w:rPr>
        <w:t>о</w:t>
      </w:r>
      <w:r>
        <w:rPr>
          <w:szCs w:val="28"/>
        </w:rPr>
        <w:t>бой.</w:t>
      </w:r>
    </w:p>
    <w:p w:rsidR="00CE4791" w:rsidRDefault="00CE4791" w:rsidP="00CE4791">
      <w:pPr>
        <w:widowControl w:val="0"/>
        <w:ind w:firstLine="709"/>
        <w:jc w:val="both"/>
        <w:rPr>
          <w:sz w:val="28"/>
          <w:szCs w:val="28"/>
        </w:rPr>
      </w:pPr>
    </w:p>
    <w:p w:rsidR="00D740B6" w:rsidRDefault="00D740B6" w:rsidP="00CE4791">
      <w:pPr>
        <w:widowControl w:val="0"/>
        <w:ind w:firstLine="709"/>
        <w:jc w:val="both"/>
        <w:rPr>
          <w:sz w:val="28"/>
          <w:szCs w:val="28"/>
        </w:rPr>
      </w:pPr>
    </w:p>
    <w:p w:rsidR="00B57588" w:rsidRDefault="00B57588" w:rsidP="00CE4791">
      <w:pPr>
        <w:widowControl w:val="0"/>
        <w:ind w:firstLine="709"/>
        <w:jc w:val="both"/>
        <w:rPr>
          <w:sz w:val="28"/>
          <w:szCs w:val="28"/>
        </w:rPr>
      </w:pPr>
    </w:p>
    <w:p w:rsidR="00CE4791" w:rsidRDefault="00CE4791" w:rsidP="00CE4791">
      <w:pPr>
        <w:widowControl w:val="0"/>
        <w:jc w:val="both"/>
        <w:rPr>
          <w:sz w:val="28"/>
          <w:szCs w:val="28"/>
        </w:rPr>
      </w:pPr>
      <w:r w:rsidRPr="005823F7">
        <w:rPr>
          <w:sz w:val="28"/>
          <w:szCs w:val="28"/>
        </w:rPr>
        <w:t xml:space="preserve">Глава </w:t>
      </w:r>
      <w:r>
        <w:rPr>
          <w:sz w:val="28"/>
          <w:szCs w:val="28"/>
        </w:rPr>
        <w:t>Администрации Каменно-Балковского</w:t>
      </w:r>
    </w:p>
    <w:p w:rsidR="00CE4791" w:rsidRPr="005823F7" w:rsidRDefault="00CE4791" w:rsidP="00CE4791">
      <w:pPr>
        <w:widowControl w:val="0"/>
        <w:jc w:val="both"/>
        <w:rPr>
          <w:sz w:val="28"/>
          <w:szCs w:val="28"/>
        </w:rPr>
      </w:pPr>
      <w:r w:rsidRPr="005823F7">
        <w:rPr>
          <w:sz w:val="28"/>
          <w:szCs w:val="28"/>
        </w:rPr>
        <w:t xml:space="preserve">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Л.Н</w:t>
      </w:r>
      <w:r w:rsidRPr="005823F7">
        <w:rPr>
          <w:sz w:val="28"/>
          <w:szCs w:val="28"/>
        </w:rPr>
        <w:t xml:space="preserve">. </w:t>
      </w:r>
      <w:r>
        <w:rPr>
          <w:sz w:val="28"/>
          <w:szCs w:val="28"/>
        </w:rPr>
        <w:t>В</w:t>
      </w:r>
      <w:r>
        <w:rPr>
          <w:sz w:val="28"/>
          <w:szCs w:val="28"/>
        </w:rPr>
        <w:t>а</w:t>
      </w:r>
      <w:r>
        <w:rPr>
          <w:sz w:val="28"/>
          <w:szCs w:val="28"/>
        </w:rPr>
        <w:t>кульчик</w:t>
      </w:r>
    </w:p>
    <w:p w:rsidR="00CE4791" w:rsidRDefault="00CE4791" w:rsidP="00CE4791">
      <w:pPr>
        <w:widowControl w:val="0"/>
        <w:jc w:val="both"/>
        <w:rPr>
          <w:sz w:val="28"/>
          <w:szCs w:val="28"/>
        </w:rPr>
      </w:pPr>
    </w:p>
    <w:p w:rsidR="00B57588" w:rsidRDefault="00B57588" w:rsidP="00CE4791">
      <w:pPr>
        <w:widowControl w:val="0"/>
        <w:jc w:val="both"/>
        <w:rPr>
          <w:sz w:val="28"/>
          <w:szCs w:val="28"/>
        </w:rPr>
      </w:pPr>
    </w:p>
    <w:p w:rsidR="00B57588" w:rsidRPr="005823F7" w:rsidRDefault="00B57588" w:rsidP="00CE4791">
      <w:pPr>
        <w:widowControl w:val="0"/>
        <w:jc w:val="both"/>
        <w:rPr>
          <w:sz w:val="28"/>
          <w:szCs w:val="28"/>
        </w:rPr>
      </w:pPr>
      <w:bookmarkStart w:id="0" w:name="_GoBack"/>
      <w:bookmarkEnd w:id="0"/>
    </w:p>
    <w:p w:rsidR="00DC46FF" w:rsidRDefault="00DC46FF" w:rsidP="00DC46FF">
      <w:pPr>
        <w:rPr>
          <w:sz w:val="28"/>
          <w:szCs w:val="28"/>
        </w:rPr>
      </w:pPr>
      <w:r>
        <w:rPr>
          <w:rFonts w:eastAsia="Calibri"/>
          <w:sz w:val="28"/>
          <w:szCs w:val="28"/>
          <w:lang w:eastAsia="en-US"/>
        </w:rPr>
        <w:lastRenderedPageBreak/>
        <w:t xml:space="preserve">                                                                                                    П</w:t>
      </w:r>
      <w:r>
        <w:rPr>
          <w:sz w:val="28"/>
          <w:szCs w:val="28"/>
        </w:rPr>
        <w:t>риложение</w:t>
      </w:r>
      <w:proofErr w:type="gramStart"/>
      <w:r>
        <w:rPr>
          <w:sz w:val="28"/>
          <w:szCs w:val="28"/>
        </w:rPr>
        <w:t>1</w:t>
      </w:r>
      <w:proofErr w:type="gramEnd"/>
      <w:r>
        <w:rPr>
          <w:sz w:val="28"/>
          <w:szCs w:val="28"/>
        </w:rPr>
        <w:t xml:space="preserve"> </w:t>
      </w:r>
    </w:p>
    <w:p w:rsidR="00DC46FF" w:rsidRDefault="00DC46FF" w:rsidP="00DC46FF">
      <w:pPr>
        <w:suppressAutoHyphens/>
        <w:spacing w:line="252" w:lineRule="auto"/>
        <w:ind w:left="6237"/>
        <w:jc w:val="center"/>
        <w:rPr>
          <w:sz w:val="28"/>
          <w:szCs w:val="28"/>
        </w:rPr>
      </w:pPr>
      <w:r>
        <w:rPr>
          <w:sz w:val="28"/>
          <w:szCs w:val="28"/>
        </w:rPr>
        <w:t>к постановлению</w:t>
      </w:r>
    </w:p>
    <w:p w:rsidR="00DC46FF" w:rsidRDefault="00DC46FF" w:rsidP="00DC46FF">
      <w:pPr>
        <w:suppressAutoHyphens/>
        <w:spacing w:line="252" w:lineRule="auto"/>
        <w:ind w:left="6237"/>
        <w:jc w:val="center"/>
        <w:rPr>
          <w:sz w:val="28"/>
          <w:szCs w:val="28"/>
        </w:rPr>
      </w:pPr>
      <w:r>
        <w:rPr>
          <w:sz w:val="28"/>
          <w:szCs w:val="28"/>
        </w:rPr>
        <w:t>Администрации Каменно-Балковского сельского поселения</w:t>
      </w:r>
    </w:p>
    <w:p w:rsidR="00DC46FF" w:rsidRDefault="004B3EA2" w:rsidP="00DC46FF">
      <w:pPr>
        <w:suppressAutoHyphens/>
        <w:spacing w:line="252" w:lineRule="auto"/>
        <w:ind w:left="5529" w:firstLine="708"/>
        <w:rPr>
          <w:sz w:val="28"/>
          <w:szCs w:val="28"/>
        </w:rPr>
      </w:pPr>
      <w:r>
        <w:rPr>
          <w:sz w:val="28"/>
          <w:szCs w:val="28"/>
        </w:rPr>
        <w:t xml:space="preserve">от </w:t>
      </w:r>
      <w:r w:rsidR="00D740B6">
        <w:rPr>
          <w:sz w:val="28"/>
          <w:szCs w:val="28"/>
        </w:rPr>
        <w:t>01.12.</w:t>
      </w:r>
      <w:r w:rsidR="00DC46FF">
        <w:rPr>
          <w:sz w:val="28"/>
          <w:szCs w:val="28"/>
        </w:rPr>
        <w:t>202</w:t>
      </w:r>
      <w:r w:rsidR="00781DB4">
        <w:rPr>
          <w:sz w:val="28"/>
          <w:szCs w:val="28"/>
        </w:rPr>
        <w:t>3</w:t>
      </w:r>
      <w:r w:rsidR="00D740B6">
        <w:rPr>
          <w:sz w:val="28"/>
          <w:szCs w:val="28"/>
        </w:rPr>
        <w:t>г.</w:t>
      </w:r>
      <w:r w:rsidR="00DC46FF">
        <w:rPr>
          <w:sz w:val="28"/>
          <w:szCs w:val="28"/>
        </w:rPr>
        <w:t xml:space="preserve"> № </w:t>
      </w:r>
      <w:r w:rsidR="00D740B6">
        <w:rPr>
          <w:sz w:val="28"/>
          <w:szCs w:val="28"/>
        </w:rPr>
        <w:t>196</w:t>
      </w:r>
    </w:p>
    <w:p w:rsidR="00DC46FF" w:rsidRDefault="00DC46FF" w:rsidP="00DC46FF">
      <w:pPr>
        <w:rPr>
          <w:sz w:val="28"/>
          <w:szCs w:val="28"/>
        </w:rPr>
      </w:pPr>
    </w:p>
    <w:p w:rsidR="00DC46FF" w:rsidRDefault="00DC46FF" w:rsidP="00DC46FF">
      <w:pPr>
        <w:widowControl w:val="0"/>
        <w:autoSpaceDE w:val="0"/>
        <w:autoSpaceDN w:val="0"/>
        <w:adjustRightInd w:val="0"/>
        <w:ind w:firstLine="540"/>
        <w:jc w:val="center"/>
        <w:rPr>
          <w:sz w:val="28"/>
          <w:szCs w:val="28"/>
        </w:rPr>
      </w:pPr>
      <w:r>
        <w:rPr>
          <w:sz w:val="28"/>
          <w:szCs w:val="28"/>
        </w:rPr>
        <w:t xml:space="preserve">Муниципальная программа Каменно-Балковского </w:t>
      </w:r>
    </w:p>
    <w:p w:rsidR="00DC46FF" w:rsidRDefault="00DC46FF" w:rsidP="00DC46FF">
      <w:pPr>
        <w:widowControl w:val="0"/>
        <w:autoSpaceDE w:val="0"/>
        <w:autoSpaceDN w:val="0"/>
        <w:adjustRightInd w:val="0"/>
        <w:ind w:firstLine="540"/>
        <w:jc w:val="center"/>
        <w:rPr>
          <w:sz w:val="28"/>
          <w:szCs w:val="28"/>
        </w:rPr>
      </w:pPr>
      <w:r>
        <w:rPr>
          <w:sz w:val="28"/>
          <w:szCs w:val="28"/>
        </w:rPr>
        <w:t>сельского поселения Орловского района</w:t>
      </w:r>
    </w:p>
    <w:p w:rsidR="00DC46FF" w:rsidRDefault="00DC46FF" w:rsidP="00DC46FF">
      <w:pPr>
        <w:widowControl w:val="0"/>
        <w:autoSpaceDE w:val="0"/>
        <w:autoSpaceDN w:val="0"/>
        <w:adjustRightInd w:val="0"/>
        <w:ind w:firstLine="540"/>
        <w:jc w:val="center"/>
        <w:rPr>
          <w:sz w:val="28"/>
          <w:szCs w:val="28"/>
        </w:rPr>
      </w:pPr>
      <w:r>
        <w:rPr>
          <w:sz w:val="28"/>
          <w:szCs w:val="28"/>
        </w:rPr>
        <w:t xml:space="preserve">«Обеспечение качественными жилищно-коммунальными услугами </w:t>
      </w:r>
    </w:p>
    <w:p w:rsidR="00DC46FF" w:rsidRDefault="00DC46FF" w:rsidP="00DC46FF">
      <w:pPr>
        <w:widowControl w:val="0"/>
        <w:autoSpaceDE w:val="0"/>
        <w:autoSpaceDN w:val="0"/>
        <w:adjustRightInd w:val="0"/>
        <w:ind w:firstLine="540"/>
        <w:jc w:val="center"/>
        <w:rPr>
          <w:sz w:val="28"/>
          <w:szCs w:val="28"/>
        </w:rPr>
      </w:pPr>
      <w:r>
        <w:rPr>
          <w:sz w:val="28"/>
          <w:szCs w:val="28"/>
        </w:rPr>
        <w:t>населения и благоустройство»</w:t>
      </w:r>
    </w:p>
    <w:p w:rsidR="00DC46FF" w:rsidRDefault="00DC46FF" w:rsidP="00DC46FF">
      <w:pPr>
        <w:jc w:val="center"/>
        <w:rPr>
          <w:sz w:val="28"/>
          <w:szCs w:val="28"/>
        </w:rPr>
      </w:pPr>
    </w:p>
    <w:p w:rsidR="00DC46FF" w:rsidRDefault="00DC46FF" w:rsidP="00DC46FF">
      <w:pPr>
        <w:jc w:val="center"/>
        <w:rPr>
          <w:sz w:val="28"/>
          <w:szCs w:val="28"/>
        </w:rPr>
      </w:pPr>
      <w:r>
        <w:rPr>
          <w:sz w:val="28"/>
          <w:szCs w:val="28"/>
        </w:rPr>
        <w:t xml:space="preserve">ПАСПОРТ </w:t>
      </w:r>
    </w:p>
    <w:p w:rsidR="00DC46FF" w:rsidRDefault="00DC46FF" w:rsidP="00DC46FF">
      <w:pPr>
        <w:jc w:val="center"/>
        <w:rPr>
          <w:sz w:val="28"/>
          <w:szCs w:val="28"/>
        </w:rPr>
      </w:pPr>
      <w:r>
        <w:rPr>
          <w:sz w:val="28"/>
          <w:szCs w:val="28"/>
        </w:rPr>
        <w:t>муниципальной программы Каменно-Балковского сельского поселения О</w:t>
      </w:r>
      <w:r>
        <w:rPr>
          <w:sz w:val="28"/>
          <w:szCs w:val="28"/>
        </w:rPr>
        <w:t>р</w:t>
      </w:r>
      <w:r>
        <w:rPr>
          <w:sz w:val="28"/>
          <w:szCs w:val="28"/>
        </w:rPr>
        <w:t>ловского района «Обеспечение качественными жилищно-коммунальными услугами населения и благоустройство»</w:t>
      </w:r>
    </w:p>
    <w:p w:rsidR="00DC46FF" w:rsidRDefault="00DC46FF" w:rsidP="00DC46FF">
      <w:pPr>
        <w:rPr>
          <w:sz w:val="24"/>
          <w:szCs w:val="24"/>
        </w:rPr>
      </w:pPr>
    </w:p>
    <w:tbl>
      <w:tblPr>
        <w:tblW w:w="9885" w:type="dxa"/>
        <w:jc w:val="center"/>
        <w:tblInd w:w="-308" w:type="dxa"/>
        <w:tblLayout w:type="fixed"/>
        <w:tblLook w:val="04A0" w:firstRow="1" w:lastRow="0" w:firstColumn="1" w:lastColumn="0" w:noHBand="0" w:noVBand="1"/>
      </w:tblPr>
      <w:tblGrid>
        <w:gridCol w:w="2688"/>
        <w:gridCol w:w="400"/>
        <w:gridCol w:w="6797"/>
      </w:tblGrid>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Наименование мун</w:t>
            </w:r>
            <w:r>
              <w:rPr>
                <w:sz w:val="28"/>
                <w:szCs w:val="28"/>
              </w:rPr>
              <w:t>и</w:t>
            </w:r>
            <w:r>
              <w:rPr>
                <w:sz w:val="28"/>
                <w:szCs w:val="28"/>
              </w:rPr>
              <w:t>ципальной програ</w:t>
            </w:r>
            <w:r>
              <w:rPr>
                <w:sz w:val="28"/>
                <w:szCs w:val="28"/>
              </w:rPr>
              <w:t>м</w:t>
            </w:r>
            <w:r>
              <w:rPr>
                <w:sz w:val="28"/>
                <w:szCs w:val="28"/>
              </w:rPr>
              <w:t>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widowControl w:val="0"/>
              <w:autoSpaceDE w:val="0"/>
              <w:autoSpaceDN w:val="0"/>
              <w:adjustRightInd w:val="0"/>
              <w:jc w:val="both"/>
              <w:rPr>
                <w:sz w:val="28"/>
                <w:szCs w:val="28"/>
              </w:rPr>
            </w:pPr>
            <w:r>
              <w:rPr>
                <w:sz w:val="28"/>
                <w:szCs w:val="28"/>
              </w:rPr>
              <w:t xml:space="preserve"> «Обеспечение качественными жилищно-коммунальными услугами населения и благоустро</w:t>
            </w:r>
            <w:r>
              <w:rPr>
                <w:sz w:val="28"/>
                <w:szCs w:val="28"/>
              </w:rPr>
              <w:t>й</w:t>
            </w:r>
            <w:r>
              <w:rPr>
                <w:sz w:val="28"/>
                <w:szCs w:val="28"/>
              </w:rPr>
              <w:t>ство» (далее – Муниципальная программа)</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Ответственный и</w:t>
            </w:r>
            <w:r>
              <w:rPr>
                <w:sz w:val="28"/>
                <w:szCs w:val="28"/>
              </w:rPr>
              <w:t>с</w:t>
            </w:r>
            <w:r>
              <w:rPr>
                <w:sz w:val="28"/>
                <w:szCs w:val="28"/>
              </w:rPr>
              <w:t>полнитель муниц</w:t>
            </w:r>
            <w:r>
              <w:rPr>
                <w:sz w:val="28"/>
                <w:szCs w:val="28"/>
              </w:rPr>
              <w:t>и</w:t>
            </w:r>
            <w:r>
              <w:rPr>
                <w:sz w:val="28"/>
                <w:szCs w:val="28"/>
              </w:rPr>
              <w:t>пальной программы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rPr>
                <w:sz w:val="28"/>
                <w:szCs w:val="28"/>
              </w:rPr>
            </w:pPr>
            <w:r>
              <w:rPr>
                <w:sz w:val="28"/>
                <w:szCs w:val="28"/>
              </w:rPr>
              <w:t xml:space="preserve"> Администрация Каменно-Балковского сельского пос</w:t>
            </w:r>
            <w:r>
              <w:rPr>
                <w:sz w:val="28"/>
                <w:szCs w:val="28"/>
              </w:rPr>
              <w:t>е</w:t>
            </w:r>
            <w:r>
              <w:rPr>
                <w:sz w:val="28"/>
                <w:szCs w:val="28"/>
              </w:rPr>
              <w:t>ления (далее –   Администрация)</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Соисполнители м</w:t>
            </w:r>
            <w:r>
              <w:rPr>
                <w:sz w:val="28"/>
                <w:szCs w:val="28"/>
              </w:rPr>
              <w:t>у</w:t>
            </w:r>
            <w:r>
              <w:rPr>
                <w:sz w:val="28"/>
                <w:szCs w:val="28"/>
              </w:rPr>
              <w:t>ниципальной пр</w:t>
            </w:r>
            <w:r>
              <w:rPr>
                <w:sz w:val="28"/>
                <w:szCs w:val="28"/>
              </w:rPr>
              <w:t>о</w:t>
            </w:r>
            <w:r>
              <w:rPr>
                <w:sz w:val="28"/>
                <w:szCs w:val="28"/>
              </w:rPr>
              <w:t>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rPr>
                <w:sz w:val="28"/>
                <w:szCs w:val="28"/>
              </w:rPr>
            </w:pPr>
            <w:r>
              <w:rPr>
                <w:sz w:val="28"/>
                <w:szCs w:val="28"/>
              </w:rPr>
              <w:t>отсутствуют</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Участники муниц</w:t>
            </w:r>
            <w:r>
              <w:rPr>
                <w:sz w:val="28"/>
                <w:szCs w:val="28"/>
              </w:rPr>
              <w:t>и</w:t>
            </w:r>
            <w:r>
              <w:rPr>
                <w:sz w:val="28"/>
                <w:szCs w:val="28"/>
              </w:rPr>
              <w:t>пальной программы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jc w:val="both"/>
              <w:rPr>
                <w:sz w:val="28"/>
                <w:szCs w:val="28"/>
              </w:rPr>
            </w:pPr>
            <w:r>
              <w:rPr>
                <w:sz w:val="28"/>
                <w:szCs w:val="28"/>
              </w:rPr>
              <w:t>Администрация Каменно-Балковского сельского пос</w:t>
            </w:r>
            <w:r>
              <w:rPr>
                <w:sz w:val="28"/>
                <w:szCs w:val="28"/>
              </w:rPr>
              <w:t>е</w:t>
            </w:r>
            <w:r>
              <w:rPr>
                <w:sz w:val="28"/>
                <w:szCs w:val="28"/>
              </w:rPr>
              <w:t>ления</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Подпрограммы м</w:t>
            </w:r>
            <w:r>
              <w:rPr>
                <w:sz w:val="28"/>
                <w:szCs w:val="28"/>
              </w:rPr>
              <w:t>у</w:t>
            </w:r>
            <w:r>
              <w:rPr>
                <w:sz w:val="28"/>
                <w:szCs w:val="28"/>
              </w:rPr>
              <w:t>ниципальной пр</w:t>
            </w:r>
            <w:r>
              <w:rPr>
                <w:sz w:val="28"/>
                <w:szCs w:val="28"/>
              </w:rPr>
              <w:t>о</w:t>
            </w:r>
            <w:r>
              <w:rPr>
                <w:sz w:val="28"/>
                <w:szCs w:val="28"/>
              </w:rPr>
              <w:lastRenderedPageBreak/>
              <w:t>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jc w:val="center"/>
              <w:rPr>
                <w:sz w:val="28"/>
                <w:szCs w:val="28"/>
              </w:rPr>
            </w:pPr>
            <w:r>
              <w:rPr>
                <w:sz w:val="28"/>
                <w:szCs w:val="28"/>
              </w:rPr>
              <w:lastRenderedPageBreak/>
              <w:t>–</w:t>
            </w:r>
          </w:p>
        </w:tc>
        <w:tc>
          <w:tcPr>
            <w:tcW w:w="6798" w:type="dxa"/>
            <w:tcMar>
              <w:top w:w="28" w:type="dxa"/>
              <w:left w:w="28" w:type="dxa"/>
              <w:bottom w:w="28" w:type="dxa"/>
              <w:right w:w="28" w:type="dxa"/>
            </w:tcMar>
            <w:hideMark/>
          </w:tcPr>
          <w:p w:rsidR="00DC46FF" w:rsidRDefault="00DC46FF">
            <w:pPr>
              <w:rPr>
                <w:sz w:val="28"/>
                <w:szCs w:val="28"/>
              </w:rPr>
            </w:pPr>
            <w:r>
              <w:rPr>
                <w:sz w:val="28"/>
                <w:szCs w:val="28"/>
              </w:rPr>
              <w:t>1. «Обеспечение качественными жилищно-коммунальными услугами населения»;</w:t>
            </w:r>
          </w:p>
          <w:p w:rsidR="00DC46FF" w:rsidRDefault="00DC46FF">
            <w:pPr>
              <w:widowControl w:val="0"/>
              <w:autoSpaceDE w:val="0"/>
              <w:autoSpaceDN w:val="0"/>
              <w:adjustRightInd w:val="0"/>
              <w:spacing w:before="60"/>
              <w:jc w:val="both"/>
              <w:rPr>
                <w:sz w:val="28"/>
                <w:szCs w:val="28"/>
              </w:rPr>
            </w:pPr>
            <w:r>
              <w:rPr>
                <w:sz w:val="28"/>
                <w:szCs w:val="28"/>
              </w:rPr>
              <w:lastRenderedPageBreak/>
              <w:t>2. «Благоустройство»;</w:t>
            </w:r>
          </w:p>
          <w:p w:rsidR="00DC46FF" w:rsidRDefault="00DC46FF">
            <w:pPr>
              <w:widowControl w:val="0"/>
              <w:autoSpaceDE w:val="0"/>
              <w:autoSpaceDN w:val="0"/>
              <w:adjustRightInd w:val="0"/>
              <w:spacing w:before="60"/>
              <w:jc w:val="both"/>
              <w:rPr>
                <w:sz w:val="28"/>
                <w:szCs w:val="28"/>
              </w:rPr>
            </w:pPr>
            <w:r>
              <w:rPr>
                <w:sz w:val="28"/>
                <w:szCs w:val="28"/>
              </w:rPr>
              <w:t>3. «Развитие жилищного хозяйства».</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lastRenderedPageBreak/>
              <w:t>Программно-целевые инструменты мун</w:t>
            </w:r>
            <w:r>
              <w:rPr>
                <w:sz w:val="28"/>
                <w:szCs w:val="28"/>
              </w:rPr>
              <w:t>и</w:t>
            </w:r>
            <w:r>
              <w:rPr>
                <w:sz w:val="28"/>
                <w:szCs w:val="28"/>
              </w:rPr>
              <w:t>ципальной Програ</w:t>
            </w:r>
            <w:r>
              <w:rPr>
                <w:sz w:val="28"/>
                <w:szCs w:val="28"/>
              </w:rPr>
              <w:t>м</w:t>
            </w:r>
            <w:r>
              <w:rPr>
                <w:sz w:val="28"/>
                <w:szCs w:val="28"/>
              </w:rPr>
              <w:t>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ind w:left="50"/>
              <w:rPr>
                <w:sz w:val="28"/>
                <w:szCs w:val="28"/>
              </w:rPr>
            </w:pPr>
            <w:r>
              <w:rPr>
                <w:sz w:val="28"/>
                <w:szCs w:val="28"/>
              </w:rPr>
              <w:t>отсутствуют</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Цель</w:t>
            </w:r>
          </w:p>
          <w:p w:rsidR="00DC46FF" w:rsidRDefault="00DC46FF">
            <w:pPr>
              <w:rPr>
                <w:sz w:val="28"/>
                <w:szCs w:val="28"/>
              </w:rPr>
            </w:pPr>
            <w:r>
              <w:rPr>
                <w:sz w:val="28"/>
                <w:szCs w:val="28"/>
              </w:rPr>
              <w:t>муниципальной пр</w:t>
            </w:r>
            <w:r>
              <w:rPr>
                <w:sz w:val="28"/>
                <w:szCs w:val="28"/>
              </w:rPr>
              <w:t>о</w:t>
            </w:r>
            <w:r>
              <w:rPr>
                <w:sz w:val="28"/>
                <w:szCs w:val="28"/>
              </w:rPr>
              <w:t>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rPr>
                <w:sz w:val="28"/>
                <w:szCs w:val="28"/>
              </w:rPr>
            </w:pPr>
            <w:r>
              <w:rPr>
                <w:sz w:val="28"/>
                <w:szCs w:val="28"/>
              </w:rPr>
              <w:t>–</w:t>
            </w:r>
          </w:p>
        </w:tc>
        <w:tc>
          <w:tcPr>
            <w:tcW w:w="6798" w:type="dxa"/>
            <w:tcMar>
              <w:top w:w="28" w:type="dxa"/>
              <w:left w:w="28" w:type="dxa"/>
              <w:bottom w:w="28" w:type="dxa"/>
              <w:right w:w="28" w:type="dxa"/>
            </w:tcMar>
          </w:tcPr>
          <w:p w:rsidR="00DC46FF" w:rsidRDefault="00DC46FF">
            <w:pPr>
              <w:rPr>
                <w:sz w:val="28"/>
                <w:szCs w:val="28"/>
              </w:rPr>
            </w:pPr>
            <w:r>
              <w:rPr>
                <w:rFonts w:eastAsia="Calibri"/>
                <w:sz w:val="28"/>
                <w:szCs w:val="28"/>
                <w:lang w:eastAsia="en-US"/>
              </w:rPr>
              <w:t>Комплексное решение вопросов, связанных с организ</w:t>
            </w:r>
            <w:r>
              <w:rPr>
                <w:rFonts w:eastAsia="Calibri"/>
                <w:sz w:val="28"/>
                <w:szCs w:val="28"/>
                <w:lang w:eastAsia="en-US"/>
              </w:rPr>
              <w:t>а</w:t>
            </w:r>
            <w:r>
              <w:rPr>
                <w:rFonts w:eastAsia="Calibri"/>
                <w:sz w:val="28"/>
                <w:szCs w:val="28"/>
                <w:lang w:eastAsia="en-US"/>
              </w:rPr>
              <w:t>цией благоустройства, обеспечением чистоты и поря</w:t>
            </w:r>
            <w:r>
              <w:rPr>
                <w:rFonts w:eastAsia="Calibri"/>
                <w:sz w:val="28"/>
                <w:szCs w:val="28"/>
                <w:lang w:eastAsia="en-US"/>
              </w:rPr>
              <w:t>д</w:t>
            </w:r>
            <w:r>
              <w:rPr>
                <w:rFonts w:eastAsia="Calibri"/>
                <w:sz w:val="28"/>
                <w:szCs w:val="28"/>
                <w:lang w:eastAsia="en-US"/>
              </w:rPr>
              <w:t>ка; повышение качества жизни населения на террит</w:t>
            </w:r>
            <w:r>
              <w:rPr>
                <w:rFonts w:eastAsia="Calibri"/>
                <w:sz w:val="28"/>
                <w:szCs w:val="28"/>
                <w:lang w:eastAsia="en-US"/>
              </w:rPr>
              <w:t>о</w:t>
            </w:r>
            <w:r>
              <w:rPr>
                <w:rFonts w:eastAsia="Calibri"/>
                <w:sz w:val="28"/>
                <w:szCs w:val="28"/>
                <w:lang w:eastAsia="en-US"/>
              </w:rPr>
              <w:t>рии поселения</w:t>
            </w:r>
            <w:r>
              <w:rPr>
                <w:sz w:val="28"/>
                <w:szCs w:val="28"/>
              </w:rPr>
              <w:t>;</w:t>
            </w:r>
          </w:p>
          <w:p w:rsidR="00DC46FF" w:rsidRDefault="00DC46FF">
            <w:pPr>
              <w:rPr>
                <w:sz w:val="28"/>
                <w:szCs w:val="28"/>
              </w:rPr>
            </w:pP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Задачи</w:t>
            </w:r>
          </w:p>
          <w:p w:rsidR="00DC46FF" w:rsidRDefault="00DC46FF">
            <w:pPr>
              <w:rPr>
                <w:sz w:val="28"/>
                <w:szCs w:val="28"/>
              </w:rPr>
            </w:pPr>
            <w:r>
              <w:rPr>
                <w:sz w:val="28"/>
                <w:szCs w:val="28"/>
              </w:rPr>
              <w:t>муниципальной пр</w:t>
            </w:r>
            <w:r>
              <w:rPr>
                <w:sz w:val="28"/>
                <w:szCs w:val="28"/>
              </w:rPr>
              <w:t>о</w:t>
            </w:r>
            <w:r>
              <w:rPr>
                <w:sz w:val="28"/>
                <w:szCs w:val="28"/>
              </w:rPr>
              <w:t>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widowControl w:val="0"/>
              <w:autoSpaceDE w:val="0"/>
              <w:autoSpaceDN w:val="0"/>
              <w:adjustRightInd w:val="0"/>
              <w:spacing w:before="60"/>
              <w:jc w:val="both"/>
              <w:rPr>
                <w:sz w:val="28"/>
                <w:szCs w:val="28"/>
              </w:rPr>
            </w:pPr>
            <w:r>
              <w:rPr>
                <w:rFonts w:eastAsia="Calibri"/>
                <w:bCs/>
                <w:sz w:val="28"/>
                <w:szCs w:val="28"/>
                <w:lang w:eastAsia="en-US"/>
              </w:rPr>
              <w:t>Поддержание на существующем уровне и улучшение санитарно-эпидемиологического состояния и благ</w:t>
            </w:r>
            <w:r>
              <w:rPr>
                <w:rFonts w:eastAsia="Calibri"/>
                <w:bCs/>
                <w:sz w:val="28"/>
                <w:szCs w:val="28"/>
                <w:lang w:eastAsia="en-US"/>
              </w:rPr>
              <w:t>о</w:t>
            </w:r>
            <w:r>
              <w:rPr>
                <w:rFonts w:eastAsia="Calibri"/>
                <w:bCs/>
                <w:sz w:val="28"/>
                <w:szCs w:val="28"/>
                <w:lang w:eastAsia="en-US"/>
              </w:rPr>
              <w:t>устроенности поселения</w:t>
            </w:r>
            <w:r>
              <w:rPr>
                <w:sz w:val="28"/>
                <w:szCs w:val="28"/>
              </w:rPr>
              <w:t>.</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Целевые индикаторы и показатели мун</w:t>
            </w:r>
            <w:r>
              <w:rPr>
                <w:sz w:val="28"/>
                <w:szCs w:val="28"/>
              </w:rPr>
              <w:t>и</w:t>
            </w:r>
            <w:r>
              <w:rPr>
                <w:sz w:val="28"/>
                <w:szCs w:val="28"/>
              </w:rPr>
              <w:t>ципальной програ</w:t>
            </w:r>
            <w:r>
              <w:rPr>
                <w:sz w:val="28"/>
                <w:szCs w:val="28"/>
              </w:rPr>
              <w:t>м</w:t>
            </w:r>
            <w:r>
              <w:rPr>
                <w:sz w:val="28"/>
                <w:szCs w:val="28"/>
              </w:rPr>
              <w:t>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6798" w:type="dxa"/>
            <w:tcMar>
              <w:top w:w="28" w:type="dxa"/>
              <w:left w:w="28" w:type="dxa"/>
              <w:bottom w:w="28" w:type="dxa"/>
              <w:right w:w="28" w:type="dxa"/>
            </w:tcMar>
          </w:tcPr>
          <w:p w:rsidR="00DC46FF" w:rsidRDefault="00DC46FF">
            <w:pPr>
              <w:autoSpaceDE w:val="0"/>
              <w:autoSpaceDN w:val="0"/>
              <w:adjustRightInd w:val="0"/>
              <w:jc w:val="both"/>
              <w:rPr>
                <w:bCs/>
                <w:sz w:val="28"/>
                <w:szCs w:val="28"/>
              </w:rPr>
            </w:pPr>
            <w:r>
              <w:rPr>
                <w:bCs/>
                <w:sz w:val="28"/>
                <w:szCs w:val="28"/>
              </w:rPr>
              <w:t xml:space="preserve">Организация и содержание сетей уличного освещения, </w:t>
            </w:r>
          </w:p>
          <w:p w:rsidR="00DC46FF" w:rsidRDefault="00DC46FF">
            <w:pPr>
              <w:autoSpaceDE w:val="0"/>
              <w:autoSpaceDN w:val="0"/>
              <w:adjustRightInd w:val="0"/>
              <w:jc w:val="both"/>
              <w:rPr>
                <w:bCs/>
                <w:sz w:val="28"/>
                <w:szCs w:val="28"/>
              </w:rPr>
            </w:pPr>
            <w:r>
              <w:rPr>
                <w:bCs/>
                <w:sz w:val="28"/>
                <w:szCs w:val="28"/>
              </w:rPr>
              <w:t xml:space="preserve">Организация и содержание мест захоронения, </w:t>
            </w:r>
          </w:p>
          <w:p w:rsidR="00DC46FF" w:rsidRDefault="00DC46FF">
            <w:pPr>
              <w:autoSpaceDE w:val="0"/>
              <w:autoSpaceDN w:val="0"/>
              <w:adjustRightInd w:val="0"/>
              <w:jc w:val="both"/>
              <w:rPr>
                <w:sz w:val="28"/>
                <w:szCs w:val="28"/>
              </w:rPr>
            </w:pPr>
            <w:r>
              <w:rPr>
                <w:bCs/>
                <w:sz w:val="28"/>
                <w:szCs w:val="28"/>
              </w:rPr>
              <w:t>Организация и содержание прочих объектов благ</w:t>
            </w:r>
            <w:r>
              <w:rPr>
                <w:bCs/>
                <w:sz w:val="28"/>
                <w:szCs w:val="28"/>
              </w:rPr>
              <w:t>о</w:t>
            </w:r>
            <w:r>
              <w:rPr>
                <w:bCs/>
                <w:sz w:val="28"/>
                <w:szCs w:val="28"/>
              </w:rPr>
              <w:t>устройства</w:t>
            </w:r>
          </w:p>
          <w:p w:rsidR="00DC46FF" w:rsidRDefault="00DC46FF">
            <w:pPr>
              <w:jc w:val="both"/>
              <w:rPr>
                <w:sz w:val="28"/>
                <w:szCs w:val="28"/>
              </w:rPr>
            </w:pPr>
          </w:p>
        </w:tc>
      </w:tr>
      <w:tr w:rsidR="00DC46FF" w:rsidTr="00DC46FF">
        <w:trPr>
          <w:jc w:val="center"/>
        </w:trPr>
        <w:tc>
          <w:tcPr>
            <w:tcW w:w="2689" w:type="dxa"/>
            <w:tcMar>
              <w:top w:w="28" w:type="dxa"/>
              <w:left w:w="28" w:type="dxa"/>
              <w:bottom w:w="28" w:type="dxa"/>
              <w:right w:w="28" w:type="dxa"/>
            </w:tcMar>
            <w:hideMark/>
          </w:tcPr>
          <w:p w:rsidR="00DC46FF" w:rsidRDefault="00DC46FF">
            <w:pPr>
              <w:jc w:val="both"/>
              <w:rPr>
                <w:sz w:val="28"/>
                <w:szCs w:val="28"/>
              </w:rPr>
            </w:pPr>
            <w:r>
              <w:rPr>
                <w:sz w:val="28"/>
                <w:szCs w:val="28"/>
              </w:rPr>
              <w:t>Этапы и сроки</w:t>
            </w:r>
          </w:p>
          <w:p w:rsidR="00DC46FF" w:rsidRDefault="00DC46FF">
            <w:pPr>
              <w:rPr>
                <w:sz w:val="28"/>
                <w:szCs w:val="28"/>
              </w:rPr>
            </w:pPr>
            <w:r>
              <w:rPr>
                <w:sz w:val="28"/>
                <w:szCs w:val="28"/>
              </w:rPr>
              <w:t>реализации муниц</w:t>
            </w:r>
            <w:r>
              <w:rPr>
                <w:sz w:val="28"/>
                <w:szCs w:val="28"/>
              </w:rPr>
              <w:t>и</w:t>
            </w:r>
            <w:r>
              <w:rPr>
                <w:sz w:val="28"/>
                <w:szCs w:val="28"/>
              </w:rPr>
              <w:t>пальной программы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jc w:val="both"/>
              <w:rPr>
                <w:sz w:val="28"/>
                <w:szCs w:val="28"/>
              </w:rPr>
            </w:pPr>
            <w:r>
              <w:rPr>
                <w:sz w:val="28"/>
                <w:szCs w:val="28"/>
              </w:rPr>
              <w:t>срок реализации: 2019 - 2030 годы</w:t>
            </w:r>
          </w:p>
          <w:p w:rsidR="00DC46FF" w:rsidRDefault="00DC46FF">
            <w:pPr>
              <w:jc w:val="both"/>
              <w:rPr>
                <w:sz w:val="28"/>
                <w:szCs w:val="28"/>
              </w:rPr>
            </w:pPr>
            <w:r>
              <w:rPr>
                <w:sz w:val="28"/>
                <w:szCs w:val="28"/>
              </w:rPr>
              <w:t>Этапы реализации Муниципальной программы не в</w:t>
            </w:r>
            <w:r>
              <w:rPr>
                <w:sz w:val="28"/>
                <w:szCs w:val="28"/>
              </w:rPr>
              <w:t>ы</w:t>
            </w:r>
            <w:r>
              <w:rPr>
                <w:sz w:val="28"/>
                <w:szCs w:val="28"/>
              </w:rPr>
              <w:t>деляются.</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Ресурсное обеспеч</w:t>
            </w:r>
            <w:r>
              <w:rPr>
                <w:sz w:val="28"/>
                <w:szCs w:val="28"/>
              </w:rPr>
              <w:t>е</w:t>
            </w:r>
            <w:r>
              <w:rPr>
                <w:sz w:val="28"/>
                <w:szCs w:val="28"/>
              </w:rPr>
              <w:t>ние муниципальной программы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tcPr>
          <w:p w:rsidR="00DC46FF" w:rsidRDefault="00DC46FF">
            <w:pPr>
              <w:jc w:val="center"/>
              <w:rPr>
                <w:sz w:val="28"/>
                <w:szCs w:val="28"/>
              </w:rPr>
            </w:pPr>
            <w:r>
              <w:rPr>
                <w:sz w:val="28"/>
                <w:szCs w:val="28"/>
              </w:rPr>
              <w:t>–</w:t>
            </w:r>
          </w:p>
          <w:p w:rsidR="00DC46FF" w:rsidRDefault="00DC46FF">
            <w:pPr>
              <w:jc w:val="center"/>
              <w:rPr>
                <w:sz w:val="28"/>
                <w:szCs w:val="28"/>
              </w:rPr>
            </w:pPr>
            <w:r>
              <w:rPr>
                <w:sz w:val="28"/>
                <w:szCs w:val="28"/>
              </w:rPr>
              <w:t xml:space="preserve"> </w:t>
            </w:r>
          </w:p>
          <w:p w:rsidR="00DC46FF" w:rsidRDefault="00DC46FF">
            <w:pPr>
              <w:jc w:val="center"/>
              <w:rPr>
                <w:sz w:val="28"/>
                <w:szCs w:val="28"/>
              </w:rPr>
            </w:pPr>
          </w:p>
        </w:tc>
        <w:tc>
          <w:tcPr>
            <w:tcW w:w="6798" w:type="dxa"/>
            <w:tcMar>
              <w:top w:w="28" w:type="dxa"/>
              <w:left w:w="28" w:type="dxa"/>
              <w:bottom w:w="28" w:type="dxa"/>
              <w:right w:w="28" w:type="dxa"/>
            </w:tcMar>
            <w:hideMark/>
          </w:tcPr>
          <w:p w:rsidR="00DC46FF" w:rsidRDefault="00DC46FF">
            <w:pPr>
              <w:widowControl w:val="0"/>
              <w:ind w:hanging="47"/>
              <w:jc w:val="both"/>
              <w:rPr>
                <w:sz w:val="28"/>
                <w:szCs w:val="28"/>
                <w:lang w:eastAsia="ar-SA"/>
              </w:rPr>
            </w:pPr>
            <w:r>
              <w:rPr>
                <w:sz w:val="28"/>
                <w:szCs w:val="28"/>
              </w:rPr>
              <w:t xml:space="preserve"> Общий объем финансирован</w:t>
            </w:r>
            <w:r w:rsidR="00E655CF">
              <w:rPr>
                <w:sz w:val="28"/>
                <w:szCs w:val="28"/>
              </w:rPr>
              <w:t>ия Программы состав</w:t>
            </w:r>
            <w:r w:rsidR="004B3EA2">
              <w:rPr>
                <w:sz w:val="28"/>
                <w:szCs w:val="28"/>
              </w:rPr>
              <w:t>ляет   1172</w:t>
            </w:r>
            <w:r w:rsidR="002164C3">
              <w:rPr>
                <w:sz w:val="28"/>
                <w:szCs w:val="28"/>
              </w:rPr>
              <w:t>8,3</w:t>
            </w:r>
            <w:r>
              <w:rPr>
                <w:sz w:val="28"/>
                <w:szCs w:val="28"/>
              </w:rPr>
              <w:t xml:space="preserve"> тыс. руб.,</w:t>
            </w:r>
            <w:r>
              <w:rPr>
                <w:sz w:val="28"/>
                <w:szCs w:val="28"/>
                <w:lang w:eastAsia="ar-SA"/>
              </w:rPr>
              <w:t xml:space="preserve"> в том числе: </w:t>
            </w:r>
          </w:p>
          <w:p w:rsidR="00DC46FF" w:rsidRDefault="00DC46FF">
            <w:pPr>
              <w:jc w:val="both"/>
              <w:rPr>
                <w:sz w:val="28"/>
                <w:szCs w:val="28"/>
              </w:rPr>
            </w:pPr>
            <w:r>
              <w:rPr>
                <w:sz w:val="28"/>
                <w:szCs w:val="28"/>
              </w:rPr>
              <w:t>в 2019 году –    1401,3 тыс. рублей;</w:t>
            </w:r>
          </w:p>
          <w:p w:rsidR="00DC46FF" w:rsidRDefault="00E655CF">
            <w:pPr>
              <w:jc w:val="both"/>
              <w:rPr>
                <w:sz w:val="28"/>
                <w:szCs w:val="28"/>
              </w:rPr>
            </w:pPr>
            <w:r>
              <w:rPr>
                <w:sz w:val="28"/>
                <w:szCs w:val="28"/>
              </w:rPr>
              <w:t>в 2020 году –    1479,9</w:t>
            </w:r>
            <w:r w:rsidR="00DC46FF">
              <w:rPr>
                <w:sz w:val="28"/>
                <w:szCs w:val="28"/>
              </w:rPr>
              <w:t xml:space="preserve"> тыс. рублей;</w:t>
            </w:r>
          </w:p>
          <w:p w:rsidR="00DC46FF" w:rsidRDefault="00DC46FF">
            <w:pPr>
              <w:jc w:val="both"/>
              <w:rPr>
                <w:sz w:val="28"/>
                <w:szCs w:val="28"/>
              </w:rPr>
            </w:pPr>
            <w:r>
              <w:rPr>
                <w:sz w:val="28"/>
                <w:szCs w:val="28"/>
              </w:rPr>
              <w:t>в 2021 году -</w:t>
            </w:r>
            <w:r w:rsidR="00401EFF">
              <w:rPr>
                <w:sz w:val="28"/>
                <w:szCs w:val="28"/>
              </w:rPr>
              <w:t xml:space="preserve">     1997,2</w:t>
            </w:r>
            <w:r>
              <w:rPr>
                <w:sz w:val="28"/>
                <w:szCs w:val="28"/>
              </w:rPr>
              <w:t xml:space="preserve"> тыс. рублей;</w:t>
            </w:r>
          </w:p>
          <w:p w:rsidR="00DC46FF" w:rsidRDefault="00401EFF">
            <w:pPr>
              <w:jc w:val="both"/>
              <w:rPr>
                <w:sz w:val="28"/>
                <w:szCs w:val="28"/>
              </w:rPr>
            </w:pPr>
            <w:r>
              <w:rPr>
                <w:sz w:val="28"/>
                <w:szCs w:val="28"/>
              </w:rPr>
              <w:t>в 2022 году –    1806,6</w:t>
            </w:r>
            <w:r w:rsidR="00DC46FF">
              <w:rPr>
                <w:sz w:val="28"/>
                <w:szCs w:val="28"/>
              </w:rPr>
              <w:t xml:space="preserve"> тыс. рублей;</w:t>
            </w:r>
          </w:p>
          <w:p w:rsidR="00DC46FF" w:rsidRDefault="004B3EA2">
            <w:pPr>
              <w:jc w:val="both"/>
              <w:rPr>
                <w:sz w:val="28"/>
                <w:szCs w:val="28"/>
              </w:rPr>
            </w:pPr>
            <w:r>
              <w:rPr>
                <w:sz w:val="28"/>
                <w:szCs w:val="28"/>
              </w:rPr>
              <w:t>в 2023 году –    213</w:t>
            </w:r>
            <w:r w:rsidR="002164C3">
              <w:rPr>
                <w:sz w:val="28"/>
                <w:szCs w:val="28"/>
              </w:rPr>
              <w:t xml:space="preserve">3,7 </w:t>
            </w:r>
            <w:r w:rsidR="00DC46FF">
              <w:rPr>
                <w:sz w:val="28"/>
                <w:szCs w:val="28"/>
              </w:rPr>
              <w:t>тыс. рублей;</w:t>
            </w:r>
          </w:p>
          <w:p w:rsidR="00DC46FF" w:rsidRDefault="00EB48CC">
            <w:pPr>
              <w:jc w:val="both"/>
              <w:rPr>
                <w:sz w:val="28"/>
                <w:szCs w:val="28"/>
              </w:rPr>
            </w:pPr>
            <w:r>
              <w:rPr>
                <w:sz w:val="28"/>
                <w:szCs w:val="28"/>
              </w:rPr>
              <w:lastRenderedPageBreak/>
              <w:t>в 2024 году –    1441,7</w:t>
            </w:r>
            <w:r w:rsidR="00DC46FF">
              <w:rPr>
                <w:sz w:val="28"/>
                <w:szCs w:val="28"/>
              </w:rPr>
              <w:t xml:space="preserve"> тыс. рублей;</w:t>
            </w:r>
          </w:p>
          <w:p w:rsidR="00DC46FF" w:rsidRDefault="00EB48CC">
            <w:pPr>
              <w:jc w:val="both"/>
              <w:rPr>
                <w:sz w:val="28"/>
                <w:szCs w:val="28"/>
              </w:rPr>
            </w:pPr>
            <w:r>
              <w:rPr>
                <w:sz w:val="28"/>
                <w:szCs w:val="28"/>
              </w:rPr>
              <w:t>в 2025 году –    1468,2</w:t>
            </w:r>
            <w:r w:rsidR="00DC46FF">
              <w:rPr>
                <w:sz w:val="28"/>
                <w:szCs w:val="28"/>
              </w:rPr>
              <w:t xml:space="preserve">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в том числе</w:t>
            </w:r>
          </w:p>
          <w:p w:rsidR="00DC46FF" w:rsidRDefault="00DC46FF">
            <w:pPr>
              <w:jc w:val="both"/>
              <w:rPr>
                <w:sz w:val="28"/>
                <w:szCs w:val="28"/>
              </w:rPr>
            </w:pPr>
            <w:r>
              <w:rPr>
                <w:sz w:val="28"/>
                <w:szCs w:val="28"/>
              </w:rPr>
              <w:t xml:space="preserve">за счет средств федерального бюджета – </w:t>
            </w:r>
          </w:p>
          <w:p w:rsidR="00DC46FF" w:rsidRDefault="00EB48CC">
            <w:pPr>
              <w:jc w:val="both"/>
              <w:rPr>
                <w:sz w:val="28"/>
                <w:szCs w:val="28"/>
              </w:rPr>
            </w:pPr>
            <w:r>
              <w:rPr>
                <w:sz w:val="28"/>
                <w:szCs w:val="28"/>
              </w:rPr>
              <w:t>0</w:t>
            </w:r>
            <w:r w:rsidR="00401EFF">
              <w:rPr>
                <w:sz w:val="28"/>
                <w:szCs w:val="28"/>
              </w:rPr>
              <w:t>,0</w:t>
            </w:r>
            <w:r w:rsidR="00DC46FF">
              <w:rPr>
                <w:sz w:val="28"/>
                <w:szCs w:val="28"/>
              </w:rPr>
              <w:t xml:space="preserve"> тыс. рублей;</w:t>
            </w:r>
          </w:p>
          <w:p w:rsidR="00DC46FF" w:rsidRDefault="00DC46FF">
            <w:pPr>
              <w:jc w:val="both"/>
              <w:rPr>
                <w:sz w:val="28"/>
                <w:szCs w:val="28"/>
              </w:rPr>
            </w:pPr>
            <w:r>
              <w:rPr>
                <w:sz w:val="28"/>
                <w:szCs w:val="28"/>
              </w:rPr>
              <w:t xml:space="preserve">за счет </w:t>
            </w:r>
            <w:r w:rsidR="00401EFF">
              <w:rPr>
                <w:sz w:val="28"/>
                <w:szCs w:val="28"/>
              </w:rPr>
              <w:t>ср</w:t>
            </w:r>
            <w:r w:rsidR="00EB48CC">
              <w:rPr>
                <w:sz w:val="28"/>
                <w:szCs w:val="28"/>
              </w:rPr>
              <w:t>едств областного бюджета – 0,0</w:t>
            </w:r>
            <w:r>
              <w:rPr>
                <w:sz w:val="28"/>
                <w:szCs w:val="28"/>
              </w:rPr>
              <w:t xml:space="preserve"> тыс. ру</w:t>
            </w:r>
            <w:r>
              <w:rPr>
                <w:sz w:val="28"/>
                <w:szCs w:val="28"/>
              </w:rPr>
              <w:t>б</w:t>
            </w:r>
            <w:r>
              <w:rPr>
                <w:sz w:val="28"/>
                <w:szCs w:val="28"/>
              </w:rPr>
              <w:t xml:space="preserve">лей;   </w:t>
            </w:r>
          </w:p>
          <w:p w:rsidR="00DC46FF" w:rsidRDefault="00DC46FF" w:rsidP="005E567A">
            <w:pPr>
              <w:widowControl w:val="0"/>
              <w:ind w:hanging="47"/>
              <w:jc w:val="both"/>
              <w:rPr>
                <w:sz w:val="28"/>
                <w:szCs w:val="28"/>
              </w:rPr>
            </w:pPr>
            <w:r>
              <w:rPr>
                <w:sz w:val="28"/>
                <w:szCs w:val="28"/>
                <w:lang w:eastAsia="ar-SA"/>
              </w:rPr>
              <w:t xml:space="preserve"> за счет средств местного бюджета – </w:t>
            </w:r>
            <w:r w:rsidR="004B3EA2">
              <w:rPr>
                <w:sz w:val="28"/>
                <w:szCs w:val="28"/>
              </w:rPr>
              <w:t>11728</w:t>
            </w:r>
            <w:r w:rsidR="002164C3">
              <w:rPr>
                <w:sz w:val="28"/>
                <w:szCs w:val="28"/>
              </w:rPr>
              <w:t xml:space="preserve">,3 </w:t>
            </w:r>
            <w:r>
              <w:rPr>
                <w:sz w:val="28"/>
                <w:szCs w:val="28"/>
              </w:rPr>
              <w:t>тыс. руб.,</w:t>
            </w:r>
            <w:r>
              <w:rPr>
                <w:sz w:val="28"/>
                <w:szCs w:val="28"/>
                <w:lang w:eastAsia="ar-SA"/>
              </w:rPr>
              <w:t xml:space="preserve"> в том числе: </w:t>
            </w:r>
          </w:p>
          <w:p w:rsidR="00DC46FF" w:rsidRDefault="00DC46FF">
            <w:pPr>
              <w:jc w:val="both"/>
              <w:rPr>
                <w:sz w:val="28"/>
                <w:szCs w:val="28"/>
              </w:rPr>
            </w:pPr>
            <w:r>
              <w:rPr>
                <w:sz w:val="28"/>
                <w:szCs w:val="28"/>
              </w:rPr>
              <w:t>в 2019 году –    1401,3 тыс. рублей;</w:t>
            </w:r>
          </w:p>
          <w:p w:rsidR="00DC46FF" w:rsidRDefault="00E655CF">
            <w:pPr>
              <w:jc w:val="both"/>
              <w:rPr>
                <w:sz w:val="28"/>
                <w:szCs w:val="28"/>
              </w:rPr>
            </w:pPr>
            <w:r>
              <w:rPr>
                <w:sz w:val="28"/>
                <w:szCs w:val="28"/>
              </w:rPr>
              <w:t>в 2020 году –    1479,9</w:t>
            </w:r>
            <w:r w:rsidR="00DC46FF">
              <w:rPr>
                <w:sz w:val="28"/>
                <w:szCs w:val="28"/>
              </w:rPr>
              <w:t xml:space="preserve"> тыс. рублей;</w:t>
            </w:r>
          </w:p>
          <w:p w:rsidR="00DC46FF" w:rsidRDefault="005E567A">
            <w:pPr>
              <w:jc w:val="both"/>
              <w:rPr>
                <w:sz w:val="28"/>
                <w:szCs w:val="28"/>
              </w:rPr>
            </w:pPr>
            <w:r>
              <w:rPr>
                <w:sz w:val="28"/>
                <w:szCs w:val="28"/>
              </w:rPr>
              <w:t>в 2021 году -     1997,2</w:t>
            </w:r>
            <w:r w:rsidR="00DC46FF">
              <w:rPr>
                <w:sz w:val="28"/>
                <w:szCs w:val="28"/>
              </w:rPr>
              <w:t xml:space="preserve"> тыс. рублей;</w:t>
            </w:r>
          </w:p>
          <w:p w:rsidR="00DC46FF" w:rsidRDefault="00E655CF">
            <w:pPr>
              <w:jc w:val="both"/>
              <w:rPr>
                <w:sz w:val="28"/>
                <w:szCs w:val="28"/>
              </w:rPr>
            </w:pPr>
            <w:r>
              <w:rPr>
                <w:sz w:val="28"/>
                <w:szCs w:val="28"/>
              </w:rPr>
              <w:t xml:space="preserve">в 2022 </w:t>
            </w:r>
            <w:r w:rsidR="005E567A">
              <w:rPr>
                <w:sz w:val="28"/>
                <w:szCs w:val="28"/>
              </w:rPr>
              <w:t>году –    1806,6</w:t>
            </w:r>
            <w:r w:rsidR="00DC46FF">
              <w:rPr>
                <w:sz w:val="28"/>
                <w:szCs w:val="28"/>
              </w:rPr>
              <w:t xml:space="preserve"> тыс. рублей;</w:t>
            </w:r>
          </w:p>
          <w:p w:rsidR="00DC46FF" w:rsidRDefault="004B3EA2">
            <w:pPr>
              <w:jc w:val="both"/>
              <w:rPr>
                <w:sz w:val="28"/>
                <w:szCs w:val="28"/>
              </w:rPr>
            </w:pPr>
            <w:r>
              <w:rPr>
                <w:sz w:val="28"/>
                <w:szCs w:val="28"/>
              </w:rPr>
              <w:t>в 2023 году –    2133</w:t>
            </w:r>
            <w:r w:rsidR="00D83F58">
              <w:rPr>
                <w:sz w:val="28"/>
                <w:szCs w:val="28"/>
              </w:rPr>
              <w:t>,7</w:t>
            </w:r>
            <w:r w:rsidR="00EB48CC">
              <w:rPr>
                <w:sz w:val="28"/>
                <w:szCs w:val="28"/>
              </w:rPr>
              <w:t xml:space="preserve"> </w:t>
            </w:r>
            <w:r w:rsidR="00DC46FF">
              <w:rPr>
                <w:sz w:val="28"/>
                <w:szCs w:val="28"/>
              </w:rPr>
              <w:t>тыс. рублей;</w:t>
            </w:r>
          </w:p>
          <w:p w:rsidR="00DC46FF" w:rsidRDefault="00EB48CC">
            <w:pPr>
              <w:jc w:val="both"/>
              <w:rPr>
                <w:sz w:val="28"/>
                <w:szCs w:val="28"/>
              </w:rPr>
            </w:pPr>
            <w:r>
              <w:rPr>
                <w:sz w:val="28"/>
                <w:szCs w:val="28"/>
              </w:rPr>
              <w:t>в 2024 году –    1441,7</w:t>
            </w:r>
            <w:r w:rsidR="00DC46FF">
              <w:rPr>
                <w:sz w:val="28"/>
                <w:szCs w:val="28"/>
              </w:rPr>
              <w:t xml:space="preserve"> тыс. рублей;</w:t>
            </w:r>
          </w:p>
          <w:p w:rsidR="00DC46FF" w:rsidRDefault="00EB48CC">
            <w:pPr>
              <w:jc w:val="both"/>
              <w:rPr>
                <w:sz w:val="28"/>
                <w:szCs w:val="28"/>
              </w:rPr>
            </w:pPr>
            <w:r>
              <w:rPr>
                <w:sz w:val="28"/>
                <w:szCs w:val="28"/>
              </w:rPr>
              <w:t xml:space="preserve">в 2025 году –   1468, 2 </w:t>
            </w:r>
            <w:r w:rsidR="00DC46FF">
              <w:rPr>
                <w:sz w:val="28"/>
                <w:szCs w:val="28"/>
              </w:rPr>
              <w:t xml:space="preserve">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 xml:space="preserve">за счет средств внебюджетных источников – 0,0 тыс. </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lastRenderedPageBreak/>
              <w:t>Ожидаемые резул</w:t>
            </w:r>
            <w:r>
              <w:rPr>
                <w:sz w:val="28"/>
                <w:szCs w:val="28"/>
              </w:rPr>
              <w:t>ь</w:t>
            </w:r>
            <w:r>
              <w:rPr>
                <w:sz w:val="28"/>
                <w:szCs w:val="28"/>
              </w:rPr>
              <w:t>таты реализации М</w:t>
            </w:r>
            <w:r>
              <w:rPr>
                <w:sz w:val="28"/>
                <w:szCs w:val="28"/>
              </w:rPr>
              <w:t>у</w:t>
            </w:r>
            <w:r>
              <w:rPr>
                <w:sz w:val="28"/>
                <w:szCs w:val="28"/>
              </w:rPr>
              <w:t>ниципальной пр</w:t>
            </w:r>
            <w:r>
              <w:rPr>
                <w:sz w:val="28"/>
                <w:szCs w:val="28"/>
              </w:rPr>
              <w:t>о</w:t>
            </w:r>
            <w:r>
              <w:rPr>
                <w:sz w:val="28"/>
                <w:szCs w:val="28"/>
              </w:rPr>
              <w:t>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tcPr>
          <w:p w:rsidR="00DC46FF" w:rsidRDefault="00DC46FF">
            <w:pPr>
              <w:jc w:val="center"/>
              <w:rPr>
                <w:sz w:val="28"/>
                <w:szCs w:val="28"/>
              </w:rPr>
            </w:pPr>
            <w:r>
              <w:rPr>
                <w:sz w:val="28"/>
                <w:szCs w:val="28"/>
              </w:rPr>
              <w:t>–</w:t>
            </w:r>
          </w:p>
          <w:p w:rsidR="00DC46FF" w:rsidRDefault="00DC46FF">
            <w:pPr>
              <w:jc w:val="center"/>
              <w:rPr>
                <w:sz w:val="28"/>
                <w:szCs w:val="28"/>
              </w:rPr>
            </w:pPr>
          </w:p>
          <w:p w:rsidR="00DC46FF" w:rsidRDefault="00DC46FF">
            <w:pPr>
              <w:jc w:val="center"/>
              <w:rPr>
                <w:sz w:val="28"/>
                <w:szCs w:val="28"/>
              </w:rPr>
            </w:pPr>
          </w:p>
        </w:tc>
        <w:tc>
          <w:tcPr>
            <w:tcW w:w="6798" w:type="dxa"/>
            <w:tcMar>
              <w:top w:w="28" w:type="dxa"/>
              <w:left w:w="28" w:type="dxa"/>
              <w:bottom w:w="28" w:type="dxa"/>
              <w:right w:w="28" w:type="dxa"/>
            </w:tcMar>
          </w:tcPr>
          <w:p w:rsidR="00DC46FF" w:rsidRDefault="00DC46FF">
            <w:pPr>
              <w:widowControl w:val="0"/>
              <w:autoSpaceDE w:val="0"/>
              <w:autoSpaceDN w:val="0"/>
              <w:adjustRightInd w:val="0"/>
              <w:jc w:val="both"/>
              <w:rPr>
                <w:sz w:val="28"/>
                <w:szCs w:val="28"/>
              </w:rPr>
            </w:pPr>
            <w:r>
              <w:rPr>
                <w:sz w:val="28"/>
                <w:szCs w:val="28"/>
              </w:rPr>
              <w:t>Поддержание санитарных норм и эстетичного вида  территории поселения;</w:t>
            </w:r>
          </w:p>
          <w:p w:rsidR="00DC46FF" w:rsidRDefault="00DC46FF">
            <w:pPr>
              <w:widowControl w:val="0"/>
              <w:autoSpaceDE w:val="0"/>
              <w:autoSpaceDN w:val="0"/>
              <w:adjustRightInd w:val="0"/>
              <w:spacing w:before="120"/>
              <w:jc w:val="both"/>
              <w:rPr>
                <w:sz w:val="28"/>
                <w:szCs w:val="28"/>
              </w:rPr>
            </w:pPr>
          </w:p>
        </w:tc>
      </w:tr>
    </w:tbl>
    <w:p w:rsidR="00DC46FF" w:rsidRDefault="00DC46FF" w:rsidP="00DC46FF">
      <w:pPr>
        <w:autoSpaceDE w:val="0"/>
        <w:autoSpaceDN w:val="0"/>
        <w:adjustRightInd w:val="0"/>
        <w:spacing w:line="230" w:lineRule="auto"/>
        <w:jc w:val="both"/>
        <w:outlineLvl w:val="1"/>
        <w:rPr>
          <w:sz w:val="28"/>
          <w:szCs w:val="28"/>
        </w:rPr>
      </w:pPr>
    </w:p>
    <w:p w:rsidR="00DC46FF" w:rsidRDefault="00DC46FF" w:rsidP="00DC46FF">
      <w:pPr>
        <w:autoSpaceDE w:val="0"/>
        <w:autoSpaceDN w:val="0"/>
        <w:adjustRightInd w:val="0"/>
        <w:jc w:val="center"/>
        <w:rPr>
          <w:bCs/>
          <w:sz w:val="28"/>
          <w:szCs w:val="28"/>
        </w:rPr>
      </w:pPr>
      <w:r>
        <w:rPr>
          <w:bCs/>
          <w:sz w:val="28"/>
          <w:szCs w:val="28"/>
        </w:rPr>
        <w:t>ПАСПОРТ</w:t>
      </w:r>
    </w:p>
    <w:p w:rsidR="00DC46FF" w:rsidRDefault="00DC46FF" w:rsidP="00DC46FF">
      <w:pPr>
        <w:jc w:val="center"/>
        <w:rPr>
          <w:sz w:val="28"/>
          <w:szCs w:val="28"/>
        </w:rPr>
      </w:pPr>
      <w:r>
        <w:rPr>
          <w:sz w:val="28"/>
          <w:szCs w:val="28"/>
        </w:rPr>
        <w:t>Подпрограммы «Обеспечение качественными жилищно-коммунальными услугами населения»</w:t>
      </w:r>
    </w:p>
    <w:p w:rsidR="00DC46FF" w:rsidRDefault="00DC46FF" w:rsidP="00DC46FF">
      <w:pPr>
        <w:jc w:val="center"/>
        <w:rPr>
          <w:sz w:val="28"/>
          <w:szCs w:val="28"/>
        </w:rPr>
      </w:pPr>
    </w:p>
    <w:tbl>
      <w:tblPr>
        <w:tblW w:w="5000" w:type="pct"/>
        <w:tblCellMar>
          <w:left w:w="57" w:type="dxa"/>
          <w:bottom w:w="45" w:type="dxa"/>
          <w:right w:w="57" w:type="dxa"/>
        </w:tblCellMar>
        <w:tblLook w:val="04A0" w:firstRow="1" w:lastRow="0" w:firstColumn="1" w:lastColumn="0" w:noHBand="0" w:noVBand="1"/>
      </w:tblPr>
      <w:tblGrid>
        <w:gridCol w:w="2491"/>
        <w:gridCol w:w="259"/>
        <w:gridCol w:w="6720"/>
      </w:tblGrid>
      <w:tr w:rsidR="00DC46FF" w:rsidTr="00DC46FF">
        <w:tc>
          <w:tcPr>
            <w:tcW w:w="1315" w:type="pct"/>
            <w:tcMar>
              <w:top w:w="0" w:type="dxa"/>
              <w:left w:w="57" w:type="dxa"/>
              <w:bottom w:w="0" w:type="dxa"/>
              <w:right w:w="57" w:type="dxa"/>
            </w:tcMar>
            <w:hideMark/>
          </w:tcPr>
          <w:p w:rsidR="00DC46FF" w:rsidRDefault="00DC46FF">
            <w:pPr>
              <w:autoSpaceDE w:val="0"/>
              <w:autoSpaceDN w:val="0"/>
              <w:adjustRightInd w:val="0"/>
              <w:spacing w:after="120"/>
              <w:rPr>
                <w:sz w:val="28"/>
                <w:szCs w:val="28"/>
              </w:rPr>
            </w:pPr>
            <w:r>
              <w:rPr>
                <w:sz w:val="28"/>
                <w:szCs w:val="28"/>
              </w:rPr>
              <w:t>Наименование подпрограммы</w:t>
            </w:r>
          </w:p>
        </w:tc>
        <w:tc>
          <w:tcPr>
            <w:tcW w:w="137" w:type="pct"/>
            <w:tcMar>
              <w:top w:w="0" w:type="dxa"/>
              <w:left w:w="57" w:type="dxa"/>
              <w:bottom w:w="0" w:type="dxa"/>
              <w:right w:w="57" w:type="dxa"/>
            </w:tcMar>
            <w:hideMark/>
          </w:tcPr>
          <w:p w:rsidR="00DC46FF" w:rsidRDefault="00DC46FF">
            <w:pPr>
              <w:spacing w:line="232" w:lineRule="auto"/>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spacing w:line="232" w:lineRule="auto"/>
              <w:jc w:val="both"/>
              <w:rPr>
                <w:sz w:val="28"/>
                <w:szCs w:val="28"/>
              </w:rPr>
            </w:pPr>
            <w:r>
              <w:rPr>
                <w:sz w:val="28"/>
                <w:szCs w:val="28"/>
              </w:rPr>
              <w:t>Подпрограмма «Обеспечение качественными жили</w:t>
            </w:r>
            <w:r>
              <w:rPr>
                <w:sz w:val="28"/>
                <w:szCs w:val="28"/>
              </w:rPr>
              <w:t>щ</w:t>
            </w:r>
            <w:r>
              <w:rPr>
                <w:sz w:val="28"/>
                <w:szCs w:val="28"/>
              </w:rPr>
              <w:t>но-коммунальными услугами населения» (далее – подпрограмма 1)</w:t>
            </w:r>
          </w:p>
        </w:tc>
      </w:tr>
      <w:tr w:rsidR="00DC46FF" w:rsidTr="00DC46FF">
        <w:tc>
          <w:tcPr>
            <w:tcW w:w="1315" w:type="pct"/>
            <w:tcMar>
              <w:top w:w="0" w:type="dxa"/>
              <w:left w:w="57" w:type="dxa"/>
              <w:bottom w:w="0" w:type="dxa"/>
              <w:right w:w="57" w:type="dxa"/>
            </w:tcMar>
            <w:hideMark/>
          </w:tcPr>
          <w:p w:rsidR="00DC46FF" w:rsidRDefault="00DC46FF">
            <w:pPr>
              <w:autoSpaceDE w:val="0"/>
              <w:autoSpaceDN w:val="0"/>
              <w:adjustRightInd w:val="0"/>
              <w:spacing w:after="120"/>
              <w:rPr>
                <w:sz w:val="28"/>
                <w:szCs w:val="28"/>
              </w:rPr>
            </w:pPr>
            <w:r>
              <w:rPr>
                <w:sz w:val="28"/>
                <w:szCs w:val="28"/>
              </w:rPr>
              <w:t>Ответственный и</w:t>
            </w:r>
            <w:r>
              <w:rPr>
                <w:sz w:val="28"/>
                <w:szCs w:val="28"/>
              </w:rPr>
              <w:t>с</w:t>
            </w:r>
            <w:r>
              <w:rPr>
                <w:sz w:val="28"/>
                <w:szCs w:val="28"/>
              </w:rPr>
              <w:t>полнитель подпр</w:t>
            </w:r>
            <w:r>
              <w:rPr>
                <w:sz w:val="28"/>
                <w:szCs w:val="28"/>
              </w:rPr>
              <w:t>о</w:t>
            </w:r>
            <w:r>
              <w:rPr>
                <w:sz w:val="28"/>
                <w:szCs w:val="28"/>
              </w:rPr>
              <w:t>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line="232" w:lineRule="auto"/>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spacing w:line="232" w:lineRule="auto"/>
              <w:jc w:val="both"/>
              <w:rPr>
                <w:sz w:val="28"/>
                <w:szCs w:val="28"/>
              </w:rPr>
            </w:pPr>
            <w:r>
              <w:rPr>
                <w:sz w:val="28"/>
                <w:szCs w:val="28"/>
              </w:rPr>
              <w:t xml:space="preserve"> Администрация Каменно-Балковского сельского п</w:t>
            </w:r>
            <w:r>
              <w:rPr>
                <w:sz w:val="28"/>
                <w:szCs w:val="28"/>
              </w:rPr>
              <w:t>о</w:t>
            </w:r>
            <w:r>
              <w:rPr>
                <w:sz w:val="28"/>
                <w:szCs w:val="28"/>
              </w:rPr>
              <w:t>селения</w:t>
            </w:r>
          </w:p>
        </w:tc>
      </w:tr>
      <w:tr w:rsidR="00DC46FF" w:rsidTr="00DC46FF">
        <w:tc>
          <w:tcPr>
            <w:tcW w:w="1315" w:type="pct"/>
            <w:tcMar>
              <w:top w:w="0" w:type="dxa"/>
              <w:left w:w="57" w:type="dxa"/>
              <w:bottom w:w="0" w:type="dxa"/>
              <w:right w:w="57" w:type="dxa"/>
            </w:tcMar>
            <w:hideMark/>
          </w:tcPr>
          <w:p w:rsidR="00DC46FF" w:rsidRDefault="00DC46FF">
            <w:pPr>
              <w:spacing w:after="120"/>
              <w:rPr>
                <w:sz w:val="28"/>
                <w:szCs w:val="28"/>
              </w:rPr>
            </w:pPr>
            <w:r>
              <w:rPr>
                <w:sz w:val="28"/>
                <w:szCs w:val="28"/>
              </w:rPr>
              <w:lastRenderedPageBreak/>
              <w:t>Участники подпр</w:t>
            </w:r>
            <w:r>
              <w:rPr>
                <w:sz w:val="28"/>
                <w:szCs w:val="28"/>
              </w:rPr>
              <w:t>о</w:t>
            </w:r>
            <w:r>
              <w:rPr>
                <w:sz w:val="28"/>
                <w:szCs w:val="28"/>
              </w:rPr>
              <w:t>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line="232" w:lineRule="auto"/>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jc w:val="both"/>
              <w:rPr>
                <w:sz w:val="28"/>
                <w:szCs w:val="28"/>
              </w:rPr>
            </w:pPr>
            <w:r>
              <w:rPr>
                <w:sz w:val="28"/>
                <w:szCs w:val="28"/>
              </w:rPr>
              <w:t>Администрация Каменно-Балковского сельского пос</w:t>
            </w:r>
            <w:r>
              <w:rPr>
                <w:sz w:val="28"/>
                <w:szCs w:val="28"/>
              </w:rPr>
              <w:t>е</w:t>
            </w:r>
            <w:r>
              <w:rPr>
                <w:sz w:val="28"/>
                <w:szCs w:val="28"/>
              </w:rPr>
              <w:t>ления</w:t>
            </w:r>
          </w:p>
        </w:tc>
      </w:tr>
      <w:tr w:rsidR="00DC46FF" w:rsidTr="00DC46FF">
        <w:tc>
          <w:tcPr>
            <w:tcW w:w="1315" w:type="pct"/>
            <w:tcMar>
              <w:top w:w="0" w:type="dxa"/>
              <w:left w:w="57" w:type="dxa"/>
              <w:bottom w:w="0" w:type="dxa"/>
              <w:right w:w="57" w:type="dxa"/>
            </w:tcMar>
            <w:hideMark/>
          </w:tcPr>
          <w:p w:rsidR="00DC46FF" w:rsidRDefault="00DC46FF">
            <w:pPr>
              <w:spacing w:before="120" w:after="120"/>
              <w:rPr>
                <w:sz w:val="28"/>
                <w:szCs w:val="28"/>
              </w:rPr>
            </w:pPr>
            <w:r>
              <w:rPr>
                <w:sz w:val="28"/>
                <w:szCs w:val="28"/>
              </w:rPr>
              <w:t>Программно-целевые инстр</w:t>
            </w:r>
            <w:r>
              <w:rPr>
                <w:sz w:val="28"/>
                <w:szCs w:val="28"/>
              </w:rPr>
              <w:t>у</w:t>
            </w:r>
            <w:r>
              <w:rPr>
                <w:sz w:val="28"/>
                <w:szCs w:val="28"/>
              </w:rPr>
              <w:t>менты подпр</w:t>
            </w:r>
            <w:r>
              <w:rPr>
                <w:sz w:val="28"/>
                <w:szCs w:val="28"/>
              </w:rPr>
              <w:t>о</w:t>
            </w:r>
            <w:r>
              <w:rPr>
                <w:sz w:val="28"/>
                <w:szCs w:val="28"/>
              </w:rPr>
              <w:t>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before="120" w:line="232" w:lineRule="auto"/>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spacing w:before="120"/>
              <w:rPr>
                <w:sz w:val="28"/>
                <w:szCs w:val="28"/>
              </w:rPr>
            </w:pPr>
            <w:r>
              <w:rPr>
                <w:sz w:val="28"/>
                <w:szCs w:val="28"/>
              </w:rPr>
              <w:t>отсутствуют</w:t>
            </w:r>
          </w:p>
        </w:tc>
      </w:tr>
      <w:tr w:rsidR="00DC46FF" w:rsidTr="00DC46FF">
        <w:tc>
          <w:tcPr>
            <w:tcW w:w="1315" w:type="pct"/>
            <w:tcMar>
              <w:top w:w="0" w:type="dxa"/>
              <w:left w:w="57" w:type="dxa"/>
              <w:bottom w:w="0" w:type="dxa"/>
              <w:right w:w="57" w:type="dxa"/>
            </w:tcMar>
            <w:hideMark/>
          </w:tcPr>
          <w:p w:rsidR="00DC46FF" w:rsidRDefault="00DC46FF">
            <w:pPr>
              <w:spacing w:line="232" w:lineRule="auto"/>
              <w:rPr>
                <w:sz w:val="28"/>
                <w:szCs w:val="28"/>
              </w:rPr>
            </w:pPr>
            <w:r>
              <w:rPr>
                <w:sz w:val="28"/>
                <w:szCs w:val="28"/>
              </w:rPr>
              <w:t>Цель</w:t>
            </w:r>
          </w:p>
          <w:p w:rsidR="00DC46FF" w:rsidRDefault="00DC46FF">
            <w:pPr>
              <w:spacing w:line="232" w:lineRule="auto"/>
              <w:rPr>
                <w:sz w:val="28"/>
                <w:szCs w:val="28"/>
              </w:rPr>
            </w:pPr>
            <w:r>
              <w:rPr>
                <w:sz w:val="28"/>
                <w:szCs w:val="28"/>
              </w:rPr>
              <w:t>Подпрограммы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line="232" w:lineRule="auto"/>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autoSpaceDE w:val="0"/>
              <w:autoSpaceDN w:val="0"/>
              <w:adjustRightInd w:val="0"/>
              <w:spacing w:line="232" w:lineRule="auto"/>
              <w:jc w:val="both"/>
              <w:rPr>
                <w:noProof/>
                <w:sz w:val="28"/>
                <w:szCs w:val="28"/>
              </w:rPr>
            </w:pPr>
            <w:r>
              <w:rPr>
                <w:rFonts w:eastAsia="Andale Sans UI"/>
                <w:kern w:val="2"/>
                <w:sz w:val="28"/>
                <w:szCs w:val="28"/>
                <w:lang w:eastAsia="fa-IR" w:bidi="fa-IR"/>
              </w:rPr>
              <w:t>повышение качества жизни населения на территории поселения</w:t>
            </w:r>
          </w:p>
        </w:tc>
      </w:tr>
      <w:tr w:rsidR="00DC46FF" w:rsidTr="00DC46FF">
        <w:tc>
          <w:tcPr>
            <w:tcW w:w="1315" w:type="pct"/>
            <w:tcMar>
              <w:top w:w="0" w:type="dxa"/>
              <w:left w:w="57" w:type="dxa"/>
              <w:bottom w:w="0" w:type="dxa"/>
              <w:right w:w="57" w:type="dxa"/>
            </w:tcMar>
            <w:hideMark/>
          </w:tcPr>
          <w:p w:rsidR="00DC46FF" w:rsidRDefault="00DC46FF">
            <w:pPr>
              <w:spacing w:before="120"/>
              <w:rPr>
                <w:sz w:val="28"/>
                <w:szCs w:val="28"/>
              </w:rPr>
            </w:pPr>
            <w:r>
              <w:rPr>
                <w:sz w:val="28"/>
                <w:szCs w:val="28"/>
              </w:rPr>
              <w:t>Задачи подпр</w:t>
            </w:r>
            <w:r>
              <w:rPr>
                <w:sz w:val="28"/>
                <w:szCs w:val="28"/>
              </w:rPr>
              <w:t>о</w:t>
            </w:r>
            <w:r>
              <w:rPr>
                <w:sz w:val="28"/>
                <w:szCs w:val="28"/>
              </w:rPr>
              <w:t>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before="120"/>
              <w:rPr>
                <w:sz w:val="28"/>
                <w:szCs w:val="28"/>
              </w:rPr>
            </w:pPr>
            <w:r>
              <w:rPr>
                <w:sz w:val="28"/>
                <w:szCs w:val="28"/>
              </w:rPr>
              <w:t>–</w:t>
            </w:r>
          </w:p>
        </w:tc>
        <w:tc>
          <w:tcPr>
            <w:tcW w:w="3548" w:type="pct"/>
            <w:tcMar>
              <w:top w:w="0" w:type="dxa"/>
              <w:left w:w="57" w:type="dxa"/>
              <w:bottom w:w="0" w:type="dxa"/>
              <w:right w:w="57" w:type="dxa"/>
            </w:tcMar>
            <w:hideMark/>
          </w:tcPr>
          <w:p w:rsidR="00DC46FF" w:rsidRDefault="00DC46FF">
            <w:pPr>
              <w:tabs>
                <w:tab w:val="left" w:pos="7309"/>
              </w:tabs>
              <w:rPr>
                <w:sz w:val="28"/>
                <w:szCs w:val="28"/>
              </w:rPr>
            </w:pPr>
            <w:r>
              <w:rPr>
                <w:rFonts w:eastAsia="Andale Sans UI"/>
                <w:kern w:val="2"/>
                <w:sz w:val="28"/>
                <w:szCs w:val="28"/>
                <w:lang w:eastAsia="fa-IR" w:bidi="fa-IR"/>
              </w:rPr>
              <w:t>Поддержание на существующем уровне и улучшение санитарно-эпидемиологического состояния и благ</w:t>
            </w:r>
            <w:r>
              <w:rPr>
                <w:rFonts w:eastAsia="Andale Sans UI"/>
                <w:kern w:val="2"/>
                <w:sz w:val="28"/>
                <w:szCs w:val="28"/>
                <w:lang w:eastAsia="fa-IR" w:bidi="fa-IR"/>
              </w:rPr>
              <w:t>о</w:t>
            </w:r>
            <w:r>
              <w:rPr>
                <w:rFonts w:eastAsia="Andale Sans UI"/>
                <w:kern w:val="2"/>
                <w:sz w:val="28"/>
                <w:szCs w:val="28"/>
                <w:lang w:eastAsia="fa-IR" w:bidi="fa-IR"/>
              </w:rPr>
              <w:t>устроенности поселения</w:t>
            </w:r>
            <w:r>
              <w:rPr>
                <w:sz w:val="28"/>
                <w:szCs w:val="28"/>
              </w:rPr>
              <w:t xml:space="preserve">; </w:t>
            </w:r>
          </w:p>
        </w:tc>
      </w:tr>
      <w:tr w:rsidR="00DC46FF" w:rsidTr="00DC46FF">
        <w:tc>
          <w:tcPr>
            <w:tcW w:w="1315" w:type="pct"/>
            <w:tcMar>
              <w:top w:w="0" w:type="dxa"/>
              <w:left w:w="57" w:type="dxa"/>
              <w:bottom w:w="0" w:type="dxa"/>
              <w:right w:w="57" w:type="dxa"/>
            </w:tcMar>
            <w:hideMark/>
          </w:tcPr>
          <w:p w:rsidR="00DC46FF" w:rsidRDefault="00DC46FF">
            <w:pPr>
              <w:spacing w:before="120" w:after="120"/>
              <w:rPr>
                <w:sz w:val="28"/>
                <w:szCs w:val="28"/>
              </w:rPr>
            </w:pPr>
            <w:r>
              <w:rPr>
                <w:sz w:val="28"/>
                <w:szCs w:val="28"/>
              </w:rPr>
              <w:t>Целевые индикат</w:t>
            </w:r>
            <w:r>
              <w:rPr>
                <w:sz w:val="28"/>
                <w:szCs w:val="28"/>
              </w:rPr>
              <w:t>о</w:t>
            </w:r>
            <w:r>
              <w:rPr>
                <w:sz w:val="28"/>
                <w:szCs w:val="28"/>
              </w:rPr>
              <w:t>ры и показатели подпрограммы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before="120" w:line="232" w:lineRule="auto"/>
              <w:jc w:val="center"/>
              <w:rPr>
                <w:sz w:val="28"/>
                <w:szCs w:val="28"/>
              </w:rPr>
            </w:pPr>
            <w:r>
              <w:rPr>
                <w:sz w:val="28"/>
                <w:szCs w:val="28"/>
              </w:rPr>
              <w:t>–</w:t>
            </w:r>
          </w:p>
        </w:tc>
        <w:tc>
          <w:tcPr>
            <w:tcW w:w="3548" w:type="pct"/>
            <w:tcMar>
              <w:top w:w="0" w:type="dxa"/>
              <w:left w:w="57" w:type="dxa"/>
              <w:bottom w:w="0" w:type="dxa"/>
              <w:right w:w="57" w:type="dxa"/>
            </w:tcMar>
          </w:tcPr>
          <w:p w:rsidR="00DC46FF" w:rsidRDefault="00DC46FF">
            <w:pPr>
              <w:rPr>
                <w:sz w:val="28"/>
                <w:szCs w:val="28"/>
              </w:rPr>
            </w:pPr>
            <w:r>
              <w:rPr>
                <w:sz w:val="28"/>
                <w:szCs w:val="28"/>
              </w:rPr>
              <w:t xml:space="preserve">Доля отремонтированных водопроводных сетей </w:t>
            </w:r>
          </w:p>
          <w:p w:rsidR="00DC46FF" w:rsidRDefault="00DC46FF">
            <w:pPr>
              <w:rPr>
                <w:sz w:val="28"/>
                <w:szCs w:val="28"/>
              </w:rPr>
            </w:pPr>
          </w:p>
        </w:tc>
      </w:tr>
      <w:tr w:rsidR="00DC46FF" w:rsidTr="00DC46FF">
        <w:tc>
          <w:tcPr>
            <w:tcW w:w="1315" w:type="pct"/>
            <w:tcMar>
              <w:top w:w="0" w:type="dxa"/>
              <w:left w:w="57" w:type="dxa"/>
              <w:bottom w:w="0" w:type="dxa"/>
              <w:right w:w="57" w:type="dxa"/>
            </w:tcMar>
            <w:hideMark/>
          </w:tcPr>
          <w:p w:rsidR="00DC46FF" w:rsidRDefault="00DC46FF">
            <w:pPr>
              <w:spacing w:before="120" w:after="120"/>
              <w:rPr>
                <w:sz w:val="28"/>
                <w:szCs w:val="28"/>
              </w:rPr>
            </w:pPr>
            <w:r>
              <w:rPr>
                <w:bCs/>
                <w:sz w:val="28"/>
                <w:szCs w:val="28"/>
              </w:rPr>
              <w:t xml:space="preserve">Этапы и сроки </w:t>
            </w:r>
            <w:r>
              <w:rPr>
                <w:sz w:val="28"/>
                <w:szCs w:val="28"/>
              </w:rPr>
              <w:t>ре</w:t>
            </w:r>
            <w:r>
              <w:rPr>
                <w:sz w:val="28"/>
                <w:szCs w:val="28"/>
              </w:rPr>
              <w:t>а</w:t>
            </w:r>
            <w:r>
              <w:rPr>
                <w:sz w:val="28"/>
                <w:szCs w:val="28"/>
              </w:rPr>
              <w:t>лизации подпр</w:t>
            </w:r>
            <w:r>
              <w:rPr>
                <w:sz w:val="28"/>
                <w:szCs w:val="28"/>
              </w:rPr>
              <w:t>о</w:t>
            </w:r>
            <w:r>
              <w:rPr>
                <w:sz w:val="28"/>
                <w:szCs w:val="28"/>
              </w:rPr>
              <w:t>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before="120"/>
              <w:rPr>
                <w:sz w:val="28"/>
                <w:szCs w:val="28"/>
              </w:rPr>
            </w:pPr>
            <w:r>
              <w:rPr>
                <w:sz w:val="28"/>
                <w:szCs w:val="28"/>
              </w:rPr>
              <w:t>–</w:t>
            </w:r>
          </w:p>
        </w:tc>
        <w:tc>
          <w:tcPr>
            <w:tcW w:w="3548" w:type="pct"/>
            <w:tcMar>
              <w:top w:w="0" w:type="dxa"/>
              <w:left w:w="57" w:type="dxa"/>
              <w:bottom w:w="0" w:type="dxa"/>
              <w:right w:w="57" w:type="dxa"/>
            </w:tcMar>
          </w:tcPr>
          <w:p w:rsidR="00DC46FF" w:rsidRDefault="00DC46FF">
            <w:pPr>
              <w:widowControl w:val="0"/>
              <w:autoSpaceDE w:val="0"/>
              <w:autoSpaceDN w:val="0"/>
              <w:adjustRightInd w:val="0"/>
              <w:spacing w:before="120"/>
              <w:jc w:val="both"/>
              <w:rPr>
                <w:sz w:val="28"/>
                <w:szCs w:val="28"/>
              </w:rPr>
            </w:pPr>
            <w:r>
              <w:rPr>
                <w:sz w:val="28"/>
                <w:szCs w:val="28"/>
              </w:rPr>
              <w:t>2019 - 2030 годы. Этапы реализации подпрограммы не выделяются</w:t>
            </w:r>
          </w:p>
          <w:p w:rsidR="00DC46FF" w:rsidRDefault="00DC46FF">
            <w:pPr>
              <w:jc w:val="both"/>
              <w:rPr>
                <w:sz w:val="28"/>
                <w:szCs w:val="28"/>
              </w:rPr>
            </w:pPr>
          </w:p>
        </w:tc>
      </w:tr>
      <w:tr w:rsidR="00DC46FF" w:rsidTr="00DC46FF">
        <w:tc>
          <w:tcPr>
            <w:tcW w:w="1315" w:type="pct"/>
            <w:tcMar>
              <w:top w:w="0" w:type="dxa"/>
              <w:left w:w="57" w:type="dxa"/>
              <w:bottom w:w="0" w:type="dxa"/>
              <w:right w:w="57" w:type="dxa"/>
            </w:tcMar>
            <w:hideMark/>
          </w:tcPr>
          <w:p w:rsidR="00DC46FF" w:rsidRDefault="00DC46FF">
            <w:pPr>
              <w:spacing w:after="120"/>
              <w:rPr>
                <w:bCs/>
                <w:sz w:val="28"/>
                <w:szCs w:val="28"/>
              </w:rPr>
            </w:pPr>
            <w:r>
              <w:rPr>
                <w:bCs/>
                <w:sz w:val="28"/>
                <w:szCs w:val="28"/>
              </w:rPr>
              <w:t>Ресурсное обесп</w:t>
            </w:r>
            <w:r>
              <w:rPr>
                <w:bCs/>
                <w:sz w:val="28"/>
                <w:szCs w:val="28"/>
              </w:rPr>
              <w:t>е</w:t>
            </w:r>
            <w:r>
              <w:rPr>
                <w:bCs/>
                <w:sz w:val="28"/>
                <w:szCs w:val="28"/>
              </w:rPr>
              <w:t xml:space="preserve">чение </w:t>
            </w:r>
            <w:r>
              <w:rPr>
                <w:sz w:val="28"/>
                <w:szCs w:val="28"/>
              </w:rPr>
              <w:t>подпрогра</w:t>
            </w:r>
            <w:r>
              <w:rPr>
                <w:sz w:val="28"/>
                <w:szCs w:val="28"/>
              </w:rPr>
              <w:t>м</w:t>
            </w:r>
            <w:r>
              <w:rPr>
                <w:sz w:val="28"/>
                <w:szCs w:val="28"/>
              </w:rPr>
              <w:t>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jc w:val="both"/>
              <w:rPr>
                <w:sz w:val="28"/>
                <w:szCs w:val="28"/>
              </w:rPr>
            </w:pPr>
            <w:r>
              <w:rPr>
                <w:sz w:val="28"/>
                <w:szCs w:val="28"/>
              </w:rPr>
              <w:t xml:space="preserve"> Общий объем финансирования подпрограммы с</w:t>
            </w:r>
            <w:r>
              <w:rPr>
                <w:sz w:val="28"/>
                <w:szCs w:val="28"/>
              </w:rPr>
              <w:t>о</w:t>
            </w:r>
            <w:r w:rsidR="004B3EA2">
              <w:rPr>
                <w:sz w:val="28"/>
                <w:szCs w:val="28"/>
              </w:rPr>
              <w:t>ставляет 29</w:t>
            </w:r>
            <w:r w:rsidR="00D83F58">
              <w:rPr>
                <w:sz w:val="28"/>
                <w:szCs w:val="28"/>
              </w:rPr>
              <w:t>4</w:t>
            </w:r>
            <w:r w:rsidR="00EB48CC">
              <w:rPr>
                <w:sz w:val="28"/>
                <w:szCs w:val="28"/>
              </w:rPr>
              <w:t>,5</w:t>
            </w:r>
            <w:r>
              <w:rPr>
                <w:sz w:val="28"/>
                <w:szCs w:val="28"/>
              </w:rPr>
              <w:t xml:space="preserve"> тыс. руб., в том числе: </w:t>
            </w:r>
          </w:p>
          <w:p w:rsidR="00DC46FF" w:rsidRDefault="00DC46FF">
            <w:pPr>
              <w:jc w:val="both"/>
              <w:rPr>
                <w:sz w:val="28"/>
                <w:szCs w:val="28"/>
              </w:rPr>
            </w:pPr>
            <w:r>
              <w:rPr>
                <w:sz w:val="28"/>
                <w:szCs w:val="28"/>
              </w:rPr>
              <w:t>в 2019 году –    38,0 тыс. рублей;</w:t>
            </w:r>
          </w:p>
          <w:p w:rsidR="00DC46FF" w:rsidRDefault="003210F4">
            <w:pPr>
              <w:jc w:val="both"/>
              <w:rPr>
                <w:sz w:val="28"/>
                <w:szCs w:val="28"/>
              </w:rPr>
            </w:pPr>
            <w:r>
              <w:rPr>
                <w:sz w:val="28"/>
                <w:szCs w:val="28"/>
              </w:rPr>
              <w:t>в 2020 году –    38,0</w:t>
            </w:r>
            <w:r w:rsidR="00DC46FF">
              <w:rPr>
                <w:sz w:val="28"/>
                <w:szCs w:val="28"/>
              </w:rPr>
              <w:t xml:space="preserve">  тыс. рублей;</w:t>
            </w:r>
          </w:p>
          <w:p w:rsidR="00DC46FF" w:rsidRDefault="005E567A">
            <w:pPr>
              <w:jc w:val="both"/>
              <w:rPr>
                <w:sz w:val="28"/>
                <w:szCs w:val="28"/>
              </w:rPr>
            </w:pPr>
            <w:r>
              <w:rPr>
                <w:sz w:val="28"/>
                <w:szCs w:val="28"/>
              </w:rPr>
              <w:t>в 2021 году -     38,5</w:t>
            </w:r>
            <w:r w:rsidR="00DC46FF">
              <w:rPr>
                <w:sz w:val="28"/>
                <w:szCs w:val="28"/>
              </w:rPr>
              <w:t xml:space="preserve"> тыс. рублей;</w:t>
            </w:r>
          </w:p>
          <w:p w:rsidR="00DC46FF" w:rsidRDefault="00DC46FF">
            <w:pPr>
              <w:jc w:val="both"/>
              <w:rPr>
                <w:sz w:val="28"/>
                <w:szCs w:val="28"/>
              </w:rPr>
            </w:pPr>
            <w:r>
              <w:rPr>
                <w:sz w:val="28"/>
                <w:szCs w:val="28"/>
              </w:rPr>
              <w:t>в 2022 году –    0,0 тыс. рублей;</w:t>
            </w:r>
          </w:p>
          <w:p w:rsidR="00DC46FF" w:rsidRDefault="004B3EA2">
            <w:pPr>
              <w:jc w:val="both"/>
              <w:rPr>
                <w:sz w:val="28"/>
                <w:szCs w:val="28"/>
              </w:rPr>
            </w:pPr>
            <w:r>
              <w:rPr>
                <w:sz w:val="28"/>
                <w:szCs w:val="28"/>
              </w:rPr>
              <w:t>в 2023 году –    9</w:t>
            </w:r>
            <w:r w:rsidR="00D83F58">
              <w:rPr>
                <w:sz w:val="28"/>
                <w:szCs w:val="28"/>
              </w:rPr>
              <w:t>0</w:t>
            </w:r>
            <w:r w:rsidR="00EB48CC">
              <w:rPr>
                <w:sz w:val="28"/>
                <w:szCs w:val="28"/>
              </w:rPr>
              <w:t>,0</w:t>
            </w:r>
            <w:r w:rsidR="00DC46FF">
              <w:rPr>
                <w:sz w:val="28"/>
                <w:szCs w:val="28"/>
              </w:rPr>
              <w:t xml:space="preserve"> тыс. рублей;</w:t>
            </w:r>
          </w:p>
          <w:p w:rsidR="00DC46FF" w:rsidRDefault="00DC46FF">
            <w:pPr>
              <w:jc w:val="both"/>
              <w:rPr>
                <w:sz w:val="28"/>
                <w:szCs w:val="28"/>
              </w:rPr>
            </w:pPr>
            <w:r>
              <w:rPr>
                <w:sz w:val="28"/>
                <w:szCs w:val="28"/>
              </w:rPr>
              <w:t xml:space="preserve">в 2024 году –    </w:t>
            </w:r>
            <w:r w:rsidR="00EB48CC">
              <w:rPr>
                <w:sz w:val="28"/>
                <w:szCs w:val="28"/>
              </w:rPr>
              <w:t>45,0</w:t>
            </w:r>
            <w:r>
              <w:rPr>
                <w:sz w:val="28"/>
                <w:szCs w:val="28"/>
              </w:rPr>
              <w:t xml:space="preserve"> тыс. рублей;</w:t>
            </w:r>
          </w:p>
          <w:p w:rsidR="00DC46FF" w:rsidRDefault="00DC46FF">
            <w:pPr>
              <w:jc w:val="both"/>
              <w:rPr>
                <w:sz w:val="28"/>
                <w:szCs w:val="28"/>
              </w:rPr>
            </w:pPr>
            <w:r>
              <w:rPr>
                <w:sz w:val="28"/>
                <w:szCs w:val="28"/>
              </w:rPr>
              <w:t xml:space="preserve">в 2025 году –    </w:t>
            </w:r>
            <w:r w:rsidR="00EB48CC">
              <w:rPr>
                <w:sz w:val="28"/>
                <w:szCs w:val="28"/>
              </w:rPr>
              <w:t>45,0</w:t>
            </w:r>
            <w:r>
              <w:rPr>
                <w:sz w:val="28"/>
                <w:szCs w:val="28"/>
              </w:rPr>
              <w:t xml:space="preserve">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за счет средств федерального бюджета – 0,0 тыс. ру</w:t>
            </w:r>
            <w:r>
              <w:rPr>
                <w:sz w:val="28"/>
                <w:szCs w:val="28"/>
              </w:rPr>
              <w:t>б</w:t>
            </w:r>
            <w:r>
              <w:rPr>
                <w:sz w:val="28"/>
                <w:szCs w:val="28"/>
              </w:rPr>
              <w:t xml:space="preserve">лей; </w:t>
            </w:r>
          </w:p>
          <w:p w:rsidR="00DC46FF" w:rsidRDefault="00DC46FF">
            <w:pPr>
              <w:jc w:val="both"/>
              <w:rPr>
                <w:sz w:val="28"/>
                <w:szCs w:val="28"/>
              </w:rPr>
            </w:pPr>
            <w:r>
              <w:rPr>
                <w:sz w:val="28"/>
                <w:szCs w:val="28"/>
              </w:rPr>
              <w:t>за счет средств областного бюджета – 0,0 тыс. рублей;</w:t>
            </w:r>
          </w:p>
          <w:p w:rsidR="00DC46FF" w:rsidRDefault="00DC46FF">
            <w:pPr>
              <w:jc w:val="both"/>
              <w:rPr>
                <w:sz w:val="28"/>
                <w:szCs w:val="28"/>
              </w:rPr>
            </w:pPr>
            <w:r>
              <w:rPr>
                <w:sz w:val="28"/>
                <w:szCs w:val="28"/>
              </w:rPr>
              <w:t>за сч</w:t>
            </w:r>
            <w:r w:rsidR="005E567A">
              <w:rPr>
                <w:sz w:val="28"/>
                <w:szCs w:val="28"/>
              </w:rPr>
              <w:t>е</w:t>
            </w:r>
            <w:r w:rsidR="004B3EA2">
              <w:rPr>
                <w:sz w:val="28"/>
                <w:szCs w:val="28"/>
              </w:rPr>
              <w:t>т средств местного бюджета – 29</w:t>
            </w:r>
            <w:r w:rsidR="00D83F58">
              <w:rPr>
                <w:sz w:val="28"/>
                <w:szCs w:val="28"/>
              </w:rPr>
              <w:t>4</w:t>
            </w:r>
            <w:r w:rsidR="005E567A">
              <w:rPr>
                <w:sz w:val="28"/>
                <w:szCs w:val="28"/>
              </w:rPr>
              <w:t>,5</w:t>
            </w:r>
            <w:r>
              <w:rPr>
                <w:sz w:val="28"/>
                <w:szCs w:val="28"/>
              </w:rPr>
              <w:t xml:space="preserve"> тыс. рублей, в том числе:</w:t>
            </w:r>
          </w:p>
          <w:p w:rsidR="00DC46FF" w:rsidRDefault="00DC46FF">
            <w:pPr>
              <w:jc w:val="both"/>
              <w:rPr>
                <w:sz w:val="28"/>
                <w:szCs w:val="28"/>
              </w:rPr>
            </w:pPr>
            <w:r>
              <w:rPr>
                <w:sz w:val="28"/>
                <w:szCs w:val="28"/>
              </w:rPr>
              <w:t>в 2019 году –    38,0 тыс. рублей;</w:t>
            </w:r>
          </w:p>
          <w:p w:rsidR="00DC46FF" w:rsidRDefault="003210F4">
            <w:pPr>
              <w:jc w:val="both"/>
              <w:rPr>
                <w:sz w:val="28"/>
                <w:szCs w:val="28"/>
              </w:rPr>
            </w:pPr>
            <w:r>
              <w:rPr>
                <w:sz w:val="28"/>
                <w:szCs w:val="28"/>
              </w:rPr>
              <w:t>в 2020 году –    38.0</w:t>
            </w:r>
            <w:r w:rsidR="00DC46FF">
              <w:rPr>
                <w:sz w:val="28"/>
                <w:szCs w:val="28"/>
              </w:rPr>
              <w:t>тыс. рублей;</w:t>
            </w:r>
          </w:p>
          <w:p w:rsidR="00DC46FF" w:rsidRDefault="005E567A">
            <w:pPr>
              <w:jc w:val="both"/>
              <w:rPr>
                <w:sz w:val="28"/>
                <w:szCs w:val="28"/>
              </w:rPr>
            </w:pPr>
            <w:r>
              <w:rPr>
                <w:sz w:val="28"/>
                <w:szCs w:val="28"/>
              </w:rPr>
              <w:t>в 2021 году -     38,5</w:t>
            </w:r>
            <w:r w:rsidR="00DC46FF">
              <w:rPr>
                <w:sz w:val="28"/>
                <w:szCs w:val="28"/>
              </w:rPr>
              <w:t xml:space="preserve"> тыс. рублей;</w:t>
            </w:r>
          </w:p>
          <w:p w:rsidR="00DC46FF" w:rsidRDefault="00DC46FF">
            <w:pPr>
              <w:jc w:val="both"/>
              <w:rPr>
                <w:sz w:val="28"/>
                <w:szCs w:val="28"/>
              </w:rPr>
            </w:pPr>
            <w:r>
              <w:rPr>
                <w:sz w:val="28"/>
                <w:szCs w:val="28"/>
              </w:rPr>
              <w:t>в 2022 году –    0,0 тыс. рублей;</w:t>
            </w:r>
          </w:p>
          <w:p w:rsidR="00DC46FF" w:rsidRDefault="004B3EA2">
            <w:pPr>
              <w:jc w:val="both"/>
              <w:rPr>
                <w:sz w:val="28"/>
                <w:szCs w:val="28"/>
              </w:rPr>
            </w:pPr>
            <w:r>
              <w:rPr>
                <w:sz w:val="28"/>
                <w:szCs w:val="28"/>
              </w:rPr>
              <w:t>в 2023 году –    9</w:t>
            </w:r>
            <w:r w:rsidR="00D83F58">
              <w:rPr>
                <w:sz w:val="28"/>
                <w:szCs w:val="28"/>
              </w:rPr>
              <w:t>0</w:t>
            </w:r>
            <w:r w:rsidR="00DC46FF">
              <w:rPr>
                <w:sz w:val="28"/>
                <w:szCs w:val="28"/>
              </w:rPr>
              <w:t>,0 тыс. рублей;</w:t>
            </w:r>
          </w:p>
          <w:p w:rsidR="00DC46FF" w:rsidRDefault="00EB48CC">
            <w:pPr>
              <w:jc w:val="both"/>
              <w:rPr>
                <w:sz w:val="28"/>
                <w:szCs w:val="28"/>
              </w:rPr>
            </w:pPr>
            <w:r>
              <w:rPr>
                <w:sz w:val="28"/>
                <w:szCs w:val="28"/>
              </w:rPr>
              <w:t>в 2024 году –    45</w:t>
            </w:r>
            <w:r w:rsidR="00DC46FF">
              <w:rPr>
                <w:sz w:val="28"/>
                <w:szCs w:val="28"/>
              </w:rPr>
              <w:t>,0 тыс. рублей;</w:t>
            </w:r>
          </w:p>
          <w:p w:rsidR="00DC46FF" w:rsidRDefault="00EB48CC">
            <w:pPr>
              <w:jc w:val="both"/>
              <w:rPr>
                <w:sz w:val="28"/>
                <w:szCs w:val="28"/>
              </w:rPr>
            </w:pPr>
            <w:r>
              <w:rPr>
                <w:sz w:val="28"/>
                <w:szCs w:val="28"/>
              </w:rPr>
              <w:lastRenderedPageBreak/>
              <w:t>в 2025 году –    45</w:t>
            </w:r>
            <w:r w:rsidR="00DC46FF">
              <w:rPr>
                <w:sz w:val="28"/>
                <w:szCs w:val="28"/>
              </w:rPr>
              <w:t>,0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за счет средств внебюджетных источников – 0,0 тыс. рублей</w:t>
            </w:r>
          </w:p>
        </w:tc>
      </w:tr>
      <w:tr w:rsidR="00DC46FF" w:rsidTr="00DC46FF">
        <w:tc>
          <w:tcPr>
            <w:tcW w:w="1315" w:type="pct"/>
            <w:tcMar>
              <w:top w:w="0" w:type="dxa"/>
              <w:left w:w="57" w:type="dxa"/>
              <w:bottom w:w="0" w:type="dxa"/>
              <w:right w:w="57" w:type="dxa"/>
            </w:tcMar>
            <w:hideMark/>
          </w:tcPr>
          <w:p w:rsidR="00DC46FF" w:rsidRDefault="00DC46FF">
            <w:pPr>
              <w:spacing w:before="120" w:after="120"/>
              <w:rPr>
                <w:sz w:val="28"/>
                <w:szCs w:val="28"/>
              </w:rPr>
            </w:pPr>
            <w:r>
              <w:rPr>
                <w:sz w:val="28"/>
                <w:szCs w:val="28"/>
              </w:rPr>
              <w:lastRenderedPageBreak/>
              <w:t>Ожидаемые р</w:t>
            </w:r>
            <w:r>
              <w:rPr>
                <w:sz w:val="28"/>
                <w:szCs w:val="28"/>
              </w:rPr>
              <w:t>е</w:t>
            </w:r>
            <w:r>
              <w:rPr>
                <w:sz w:val="28"/>
                <w:szCs w:val="28"/>
              </w:rPr>
              <w:t>зультаты реализ</w:t>
            </w:r>
            <w:r>
              <w:rPr>
                <w:sz w:val="28"/>
                <w:szCs w:val="28"/>
              </w:rPr>
              <w:t>а</w:t>
            </w:r>
            <w:r>
              <w:rPr>
                <w:sz w:val="28"/>
                <w:szCs w:val="28"/>
              </w:rPr>
              <w:t>ции подпрогра</w:t>
            </w:r>
            <w:r>
              <w:rPr>
                <w:sz w:val="28"/>
                <w:szCs w:val="28"/>
              </w:rPr>
              <w:t>м</w:t>
            </w:r>
            <w:r>
              <w:rPr>
                <w:sz w:val="28"/>
                <w:szCs w:val="28"/>
              </w:rPr>
              <w:t>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before="120"/>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rPr>
                <w:sz w:val="28"/>
                <w:szCs w:val="28"/>
              </w:rPr>
            </w:pPr>
            <w:r>
              <w:rPr>
                <w:sz w:val="28"/>
                <w:szCs w:val="28"/>
              </w:rPr>
              <w:t>Поддержание санитарных норм и эстетичного вида  территории поселения</w:t>
            </w:r>
          </w:p>
        </w:tc>
      </w:tr>
    </w:tbl>
    <w:p w:rsidR="00DC46FF" w:rsidRDefault="00DC46FF" w:rsidP="00DC46FF">
      <w:pPr>
        <w:autoSpaceDE w:val="0"/>
        <w:autoSpaceDN w:val="0"/>
        <w:adjustRightInd w:val="0"/>
        <w:jc w:val="center"/>
        <w:outlineLvl w:val="1"/>
        <w:rPr>
          <w:bCs/>
          <w:sz w:val="28"/>
          <w:szCs w:val="28"/>
        </w:rPr>
      </w:pPr>
    </w:p>
    <w:p w:rsidR="00DC46FF" w:rsidRDefault="00DC46FF" w:rsidP="00DC46FF">
      <w:pPr>
        <w:autoSpaceDE w:val="0"/>
        <w:autoSpaceDN w:val="0"/>
        <w:adjustRightInd w:val="0"/>
        <w:jc w:val="center"/>
        <w:rPr>
          <w:bCs/>
          <w:sz w:val="28"/>
          <w:szCs w:val="28"/>
        </w:rPr>
      </w:pPr>
      <w:r>
        <w:rPr>
          <w:bCs/>
          <w:sz w:val="28"/>
          <w:szCs w:val="28"/>
        </w:rPr>
        <w:t>ПАСПОРТ</w:t>
      </w:r>
    </w:p>
    <w:p w:rsidR="00DC46FF" w:rsidRDefault="00DC46FF" w:rsidP="00DC46FF">
      <w:pPr>
        <w:autoSpaceDE w:val="0"/>
        <w:autoSpaceDN w:val="0"/>
        <w:adjustRightInd w:val="0"/>
        <w:jc w:val="center"/>
        <w:rPr>
          <w:bCs/>
          <w:sz w:val="28"/>
          <w:szCs w:val="28"/>
        </w:rPr>
      </w:pPr>
      <w:r>
        <w:rPr>
          <w:bCs/>
          <w:sz w:val="28"/>
          <w:szCs w:val="28"/>
        </w:rPr>
        <w:t xml:space="preserve"> подпрограммы «Благоустройство»</w:t>
      </w:r>
    </w:p>
    <w:p w:rsidR="00DC46FF" w:rsidRDefault="00DC46FF" w:rsidP="00DC46FF">
      <w:pPr>
        <w:autoSpaceDE w:val="0"/>
        <w:autoSpaceDN w:val="0"/>
        <w:adjustRightInd w:val="0"/>
        <w:jc w:val="center"/>
        <w:rPr>
          <w:bCs/>
          <w:sz w:val="28"/>
          <w:szCs w:val="28"/>
        </w:rPr>
      </w:pPr>
    </w:p>
    <w:tbl>
      <w:tblPr>
        <w:tblW w:w="10140" w:type="dxa"/>
        <w:jc w:val="center"/>
        <w:tblInd w:w="-333" w:type="dxa"/>
        <w:tblLayout w:type="fixed"/>
        <w:tblLook w:val="04A0" w:firstRow="1" w:lastRow="0" w:firstColumn="1" w:lastColumn="0" w:noHBand="0" w:noVBand="1"/>
      </w:tblPr>
      <w:tblGrid>
        <w:gridCol w:w="2714"/>
        <w:gridCol w:w="236"/>
        <w:gridCol w:w="7190"/>
      </w:tblGrid>
      <w:tr w:rsidR="00DC46FF" w:rsidTr="00DC46FF">
        <w:trPr>
          <w:jc w:val="center"/>
        </w:trPr>
        <w:tc>
          <w:tcPr>
            <w:tcW w:w="2714" w:type="dxa"/>
            <w:tcMar>
              <w:top w:w="28" w:type="dxa"/>
              <w:left w:w="28" w:type="dxa"/>
              <w:bottom w:w="28" w:type="dxa"/>
              <w:right w:w="28" w:type="dxa"/>
            </w:tcMar>
            <w:hideMark/>
          </w:tcPr>
          <w:p w:rsidR="00DC46FF" w:rsidRDefault="00DC46FF">
            <w:pPr>
              <w:autoSpaceDE w:val="0"/>
              <w:autoSpaceDN w:val="0"/>
              <w:adjustRightInd w:val="0"/>
              <w:rPr>
                <w:sz w:val="28"/>
                <w:szCs w:val="28"/>
              </w:rPr>
            </w:pPr>
            <w:r>
              <w:rPr>
                <w:sz w:val="28"/>
                <w:szCs w:val="28"/>
              </w:rPr>
              <w:t>Наименование по</w:t>
            </w:r>
            <w:r>
              <w:rPr>
                <w:sz w:val="28"/>
                <w:szCs w:val="28"/>
              </w:rPr>
              <w:t>д</w:t>
            </w:r>
            <w:r>
              <w:rPr>
                <w:sz w:val="28"/>
                <w:szCs w:val="28"/>
              </w:rPr>
              <w:t>программы</w:t>
            </w:r>
          </w:p>
        </w:tc>
        <w:tc>
          <w:tcPr>
            <w:tcW w:w="236"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jc w:val="both"/>
              <w:rPr>
                <w:sz w:val="28"/>
                <w:szCs w:val="28"/>
              </w:rPr>
            </w:pPr>
            <w:r>
              <w:rPr>
                <w:sz w:val="28"/>
                <w:szCs w:val="28"/>
              </w:rPr>
              <w:t>Подпрограмма «Благоустройство» (далее – подпрограмма 2)</w:t>
            </w:r>
          </w:p>
        </w:tc>
      </w:tr>
      <w:tr w:rsidR="00DC46FF" w:rsidTr="00DC46FF">
        <w:trPr>
          <w:jc w:val="center"/>
        </w:trPr>
        <w:tc>
          <w:tcPr>
            <w:tcW w:w="2714" w:type="dxa"/>
            <w:tcMar>
              <w:top w:w="28" w:type="dxa"/>
              <w:left w:w="28" w:type="dxa"/>
              <w:bottom w:w="28" w:type="dxa"/>
              <w:right w:w="28" w:type="dxa"/>
            </w:tcMar>
            <w:hideMark/>
          </w:tcPr>
          <w:p w:rsidR="00DC46FF" w:rsidRDefault="00DC46FF">
            <w:pPr>
              <w:rPr>
                <w:sz w:val="28"/>
                <w:szCs w:val="28"/>
              </w:rPr>
            </w:pPr>
            <w:r>
              <w:rPr>
                <w:sz w:val="28"/>
                <w:szCs w:val="28"/>
              </w:rPr>
              <w:t>Ответственный и</w:t>
            </w:r>
            <w:r>
              <w:rPr>
                <w:sz w:val="28"/>
                <w:szCs w:val="28"/>
              </w:rPr>
              <w:t>с</w:t>
            </w:r>
            <w:r>
              <w:rPr>
                <w:sz w:val="28"/>
                <w:szCs w:val="28"/>
              </w:rPr>
              <w:t>полнитель подпр</w:t>
            </w:r>
            <w:r>
              <w:rPr>
                <w:sz w:val="28"/>
                <w:szCs w:val="28"/>
              </w:rPr>
              <w:t>о</w:t>
            </w:r>
            <w:r>
              <w:rPr>
                <w:sz w:val="28"/>
                <w:szCs w:val="28"/>
              </w:rPr>
              <w:t>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jc w:val="both"/>
              <w:rPr>
                <w:sz w:val="28"/>
                <w:szCs w:val="28"/>
              </w:rPr>
            </w:pPr>
            <w:r>
              <w:rPr>
                <w:sz w:val="28"/>
                <w:szCs w:val="28"/>
              </w:rPr>
              <w:t>Администрация Каменно-Балковского сельского посел</w:t>
            </w:r>
            <w:r>
              <w:rPr>
                <w:sz w:val="28"/>
                <w:szCs w:val="28"/>
              </w:rPr>
              <w:t>е</w:t>
            </w:r>
            <w:r>
              <w:rPr>
                <w:sz w:val="28"/>
                <w:szCs w:val="28"/>
              </w:rPr>
              <w:t>ния</w:t>
            </w:r>
          </w:p>
        </w:tc>
      </w:tr>
      <w:tr w:rsidR="00DC46FF" w:rsidTr="00DC46FF">
        <w:trPr>
          <w:jc w:val="center"/>
        </w:trPr>
        <w:tc>
          <w:tcPr>
            <w:tcW w:w="2714" w:type="dxa"/>
            <w:tcMar>
              <w:top w:w="28" w:type="dxa"/>
              <w:left w:w="28" w:type="dxa"/>
              <w:bottom w:w="28" w:type="dxa"/>
              <w:right w:w="28" w:type="dxa"/>
            </w:tcMar>
            <w:hideMark/>
          </w:tcPr>
          <w:p w:rsidR="00DC46FF" w:rsidRDefault="00DC46FF">
            <w:pPr>
              <w:rPr>
                <w:sz w:val="28"/>
                <w:szCs w:val="28"/>
              </w:rPr>
            </w:pPr>
            <w:r>
              <w:rPr>
                <w:sz w:val="28"/>
                <w:szCs w:val="28"/>
              </w:rPr>
              <w:t>Участники подпр</w:t>
            </w:r>
            <w:r>
              <w:rPr>
                <w:sz w:val="28"/>
                <w:szCs w:val="28"/>
              </w:rPr>
              <w:t>о</w:t>
            </w:r>
            <w:r>
              <w:rPr>
                <w:sz w:val="28"/>
                <w:szCs w:val="28"/>
              </w:rPr>
              <w:t>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jc w:val="both"/>
              <w:rPr>
                <w:sz w:val="28"/>
                <w:szCs w:val="28"/>
              </w:rPr>
            </w:pPr>
            <w:r>
              <w:rPr>
                <w:sz w:val="28"/>
                <w:szCs w:val="28"/>
              </w:rPr>
              <w:t>Администрация Каменно-Балковского сельского посел</w:t>
            </w:r>
            <w:r>
              <w:rPr>
                <w:sz w:val="28"/>
                <w:szCs w:val="28"/>
              </w:rPr>
              <w:t>е</w:t>
            </w:r>
            <w:r>
              <w:rPr>
                <w:sz w:val="28"/>
                <w:szCs w:val="28"/>
              </w:rPr>
              <w:t>ния</w:t>
            </w:r>
          </w:p>
        </w:tc>
      </w:tr>
      <w:tr w:rsidR="00DC46FF" w:rsidTr="00DC46FF">
        <w:trPr>
          <w:jc w:val="center"/>
        </w:trPr>
        <w:tc>
          <w:tcPr>
            <w:tcW w:w="2714" w:type="dxa"/>
            <w:tcMar>
              <w:top w:w="28" w:type="dxa"/>
              <w:left w:w="28" w:type="dxa"/>
              <w:bottom w:w="28" w:type="dxa"/>
              <w:right w:w="28" w:type="dxa"/>
            </w:tcMar>
            <w:hideMark/>
          </w:tcPr>
          <w:p w:rsidR="00DC46FF" w:rsidRDefault="00DC46FF">
            <w:pPr>
              <w:rPr>
                <w:sz w:val="28"/>
                <w:szCs w:val="28"/>
              </w:rPr>
            </w:pPr>
            <w:r>
              <w:rPr>
                <w:sz w:val="28"/>
                <w:szCs w:val="28"/>
              </w:rPr>
              <w:t xml:space="preserve">Программно-целевые инструменты  </w:t>
            </w:r>
          </w:p>
          <w:p w:rsidR="00DC46FF" w:rsidRDefault="00DC46FF">
            <w:pPr>
              <w:rPr>
                <w:sz w:val="28"/>
                <w:szCs w:val="28"/>
              </w:rPr>
            </w:pPr>
            <w:r>
              <w:rPr>
                <w:sz w:val="28"/>
                <w:szCs w:val="28"/>
              </w:rPr>
              <w:t>Подпрограммы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widowControl w:val="0"/>
              <w:tabs>
                <w:tab w:val="left" w:pos="1773"/>
              </w:tabs>
              <w:autoSpaceDE w:val="0"/>
              <w:autoSpaceDN w:val="0"/>
              <w:adjustRightInd w:val="0"/>
              <w:jc w:val="both"/>
              <w:rPr>
                <w:sz w:val="28"/>
                <w:szCs w:val="28"/>
              </w:rPr>
            </w:pPr>
            <w:r>
              <w:rPr>
                <w:sz w:val="28"/>
                <w:szCs w:val="28"/>
              </w:rPr>
              <w:t>отсутствуют</w:t>
            </w:r>
          </w:p>
        </w:tc>
      </w:tr>
      <w:tr w:rsidR="00DC46FF" w:rsidTr="00DC46FF">
        <w:trPr>
          <w:jc w:val="center"/>
        </w:trPr>
        <w:tc>
          <w:tcPr>
            <w:tcW w:w="2714" w:type="dxa"/>
            <w:tcMar>
              <w:top w:w="28" w:type="dxa"/>
              <w:left w:w="28" w:type="dxa"/>
              <w:bottom w:w="28" w:type="dxa"/>
              <w:right w:w="28" w:type="dxa"/>
            </w:tcMar>
            <w:hideMark/>
          </w:tcPr>
          <w:p w:rsidR="00DC46FF" w:rsidRDefault="00DC46FF">
            <w:pPr>
              <w:spacing w:before="120"/>
              <w:rPr>
                <w:sz w:val="28"/>
                <w:szCs w:val="28"/>
              </w:rPr>
            </w:pPr>
            <w:r>
              <w:rPr>
                <w:sz w:val="28"/>
                <w:szCs w:val="28"/>
              </w:rPr>
              <w:t>Цель</w:t>
            </w:r>
          </w:p>
          <w:p w:rsidR="00DC46FF" w:rsidRDefault="00DC46FF">
            <w:pPr>
              <w:rPr>
                <w:sz w:val="28"/>
                <w:szCs w:val="28"/>
              </w:rPr>
            </w:pPr>
            <w:r>
              <w:rPr>
                <w:sz w:val="28"/>
                <w:szCs w:val="28"/>
              </w:rPr>
              <w:t>Подпрограммы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spacing w:before="120"/>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spacing w:before="120"/>
              <w:rPr>
                <w:sz w:val="28"/>
                <w:szCs w:val="28"/>
              </w:rPr>
            </w:pPr>
            <w:r>
              <w:rPr>
                <w:rFonts w:eastAsia="Andale Sans UI"/>
                <w:kern w:val="2"/>
                <w:sz w:val="28"/>
                <w:szCs w:val="28"/>
                <w:lang w:eastAsia="fa-IR" w:bidi="fa-IR"/>
              </w:rPr>
              <w:t>Комплексное решение вопросов, связанных с организацией благоустройства, обеспечением чистоты и порядка; пов</w:t>
            </w:r>
            <w:r>
              <w:rPr>
                <w:rFonts w:eastAsia="Andale Sans UI"/>
                <w:kern w:val="2"/>
                <w:sz w:val="28"/>
                <w:szCs w:val="28"/>
                <w:lang w:eastAsia="fa-IR" w:bidi="fa-IR"/>
              </w:rPr>
              <w:t>ы</w:t>
            </w:r>
            <w:r>
              <w:rPr>
                <w:rFonts w:eastAsia="Andale Sans UI"/>
                <w:kern w:val="2"/>
                <w:sz w:val="28"/>
                <w:szCs w:val="28"/>
                <w:lang w:eastAsia="fa-IR" w:bidi="fa-IR"/>
              </w:rPr>
              <w:t>шение качества жизни населения на территории поселения</w:t>
            </w:r>
          </w:p>
        </w:tc>
      </w:tr>
      <w:tr w:rsidR="00DC46FF" w:rsidTr="00DC46FF">
        <w:trPr>
          <w:jc w:val="center"/>
        </w:trPr>
        <w:tc>
          <w:tcPr>
            <w:tcW w:w="2714" w:type="dxa"/>
            <w:tcMar>
              <w:top w:w="28" w:type="dxa"/>
              <w:left w:w="28" w:type="dxa"/>
              <w:bottom w:w="28" w:type="dxa"/>
              <w:right w:w="28" w:type="dxa"/>
            </w:tcMar>
            <w:hideMark/>
          </w:tcPr>
          <w:p w:rsidR="00DC46FF" w:rsidRDefault="00DC46FF">
            <w:pPr>
              <w:spacing w:before="120"/>
              <w:rPr>
                <w:sz w:val="28"/>
                <w:szCs w:val="28"/>
              </w:rPr>
            </w:pPr>
            <w:r>
              <w:rPr>
                <w:sz w:val="28"/>
                <w:szCs w:val="28"/>
              </w:rPr>
              <w:t xml:space="preserve">Задачи </w:t>
            </w:r>
          </w:p>
          <w:p w:rsidR="00DC46FF" w:rsidRDefault="00DC46FF">
            <w:pPr>
              <w:rPr>
                <w:sz w:val="28"/>
                <w:szCs w:val="28"/>
              </w:rPr>
            </w:pPr>
            <w:r>
              <w:rPr>
                <w:sz w:val="28"/>
                <w:szCs w:val="28"/>
              </w:rPr>
              <w:t>Подпрограммы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spacing w:before="120"/>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spacing w:before="120"/>
              <w:jc w:val="both"/>
              <w:rPr>
                <w:sz w:val="28"/>
                <w:szCs w:val="28"/>
              </w:rPr>
            </w:pPr>
            <w:r>
              <w:rPr>
                <w:rFonts w:eastAsia="Andale Sans UI"/>
                <w:kern w:val="2"/>
                <w:sz w:val="28"/>
                <w:szCs w:val="28"/>
                <w:lang w:eastAsia="fa-IR" w:bidi="fa-IR"/>
              </w:rPr>
              <w:t>Поддержание на существующем уровне и улучшение сан</w:t>
            </w:r>
            <w:r>
              <w:rPr>
                <w:rFonts w:eastAsia="Andale Sans UI"/>
                <w:kern w:val="2"/>
                <w:sz w:val="28"/>
                <w:szCs w:val="28"/>
                <w:lang w:eastAsia="fa-IR" w:bidi="fa-IR"/>
              </w:rPr>
              <w:t>и</w:t>
            </w:r>
            <w:r>
              <w:rPr>
                <w:rFonts w:eastAsia="Andale Sans UI"/>
                <w:kern w:val="2"/>
                <w:sz w:val="28"/>
                <w:szCs w:val="28"/>
                <w:lang w:eastAsia="fa-IR" w:bidi="fa-IR"/>
              </w:rPr>
              <w:t>тарно-эпидемиологического состояния и благоустроенн</w:t>
            </w:r>
            <w:r>
              <w:rPr>
                <w:rFonts w:eastAsia="Andale Sans UI"/>
                <w:kern w:val="2"/>
                <w:sz w:val="28"/>
                <w:szCs w:val="28"/>
                <w:lang w:eastAsia="fa-IR" w:bidi="fa-IR"/>
              </w:rPr>
              <w:t>о</w:t>
            </w:r>
            <w:r>
              <w:rPr>
                <w:rFonts w:eastAsia="Andale Sans UI"/>
                <w:kern w:val="2"/>
                <w:sz w:val="28"/>
                <w:szCs w:val="28"/>
                <w:lang w:eastAsia="fa-IR" w:bidi="fa-IR"/>
              </w:rPr>
              <w:t>сти поселения</w:t>
            </w:r>
          </w:p>
        </w:tc>
      </w:tr>
      <w:tr w:rsidR="00DC46FF" w:rsidTr="00DC46FF">
        <w:trPr>
          <w:jc w:val="center"/>
        </w:trPr>
        <w:tc>
          <w:tcPr>
            <w:tcW w:w="2714" w:type="dxa"/>
            <w:tcMar>
              <w:top w:w="28" w:type="dxa"/>
              <w:left w:w="28" w:type="dxa"/>
              <w:bottom w:w="28" w:type="dxa"/>
              <w:right w:w="28" w:type="dxa"/>
            </w:tcMar>
            <w:hideMark/>
          </w:tcPr>
          <w:p w:rsidR="00DC46FF" w:rsidRDefault="00DC46FF">
            <w:pPr>
              <w:spacing w:before="120"/>
              <w:rPr>
                <w:sz w:val="28"/>
                <w:szCs w:val="28"/>
              </w:rPr>
            </w:pPr>
            <w:r>
              <w:rPr>
                <w:sz w:val="28"/>
                <w:szCs w:val="28"/>
              </w:rPr>
              <w:t>Целевые индикаторы и показатели подпр</w:t>
            </w:r>
            <w:r>
              <w:rPr>
                <w:sz w:val="28"/>
                <w:szCs w:val="28"/>
              </w:rPr>
              <w:t>о</w:t>
            </w:r>
            <w:r>
              <w:rPr>
                <w:sz w:val="28"/>
                <w:szCs w:val="28"/>
              </w:rPr>
              <w:t>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spacing w:before="120"/>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widowControl w:val="0"/>
              <w:suppressAutoHyphens/>
              <w:snapToGrid w:val="0"/>
              <w:textAlignment w:val="baseline"/>
              <w:rPr>
                <w:rFonts w:eastAsia="Andale Sans UI"/>
                <w:kern w:val="2"/>
                <w:sz w:val="28"/>
                <w:szCs w:val="28"/>
                <w:lang w:eastAsia="fa-IR" w:bidi="fa-IR"/>
              </w:rPr>
            </w:pPr>
            <w:r>
              <w:rPr>
                <w:rFonts w:eastAsia="Andale Sans UI"/>
                <w:kern w:val="2"/>
                <w:sz w:val="28"/>
                <w:szCs w:val="28"/>
                <w:lang w:eastAsia="fa-IR" w:bidi="fa-IR"/>
              </w:rPr>
              <w:t>Организация и содержание уличного освещения;</w:t>
            </w:r>
          </w:p>
          <w:p w:rsidR="00DC46FF" w:rsidRDefault="00DC46FF">
            <w:pPr>
              <w:widowControl w:val="0"/>
              <w:suppressAutoHyphens/>
              <w:snapToGrid w:val="0"/>
              <w:textAlignment w:val="baseline"/>
              <w:rPr>
                <w:rFonts w:eastAsia="Andale Sans UI"/>
                <w:kern w:val="2"/>
                <w:sz w:val="28"/>
                <w:szCs w:val="28"/>
                <w:lang w:eastAsia="fa-IR" w:bidi="fa-IR"/>
              </w:rPr>
            </w:pPr>
            <w:r>
              <w:rPr>
                <w:rFonts w:eastAsia="Andale Sans UI"/>
                <w:kern w:val="2"/>
                <w:sz w:val="28"/>
                <w:szCs w:val="28"/>
                <w:lang w:eastAsia="fa-IR" w:bidi="fa-IR"/>
              </w:rPr>
              <w:t>Организация и содержание мест захоронения;</w:t>
            </w:r>
          </w:p>
          <w:p w:rsidR="00DC46FF" w:rsidRDefault="00DC46FF">
            <w:pPr>
              <w:rPr>
                <w:rFonts w:ascii="Calibri" w:hAnsi="Calibri"/>
                <w:sz w:val="22"/>
                <w:szCs w:val="22"/>
              </w:rPr>
            </w:pPr>
            <w:r>
              <w:rPr>
                <w:rFonts w:eastAsia="Andale Sans UI"/>
                <w:kern w:val="2"/>
                <w:sz w:val="28"/>
                <w:szCs w:val="28"/>
                <w:lang w:eastAsia="fa-IR" w:bidi="fa-IR"/>
              </w:rPr>
              <w:t>Организация и содержание прочих объектов благоустро</w:t>
            </w:r>
            <w:r>
              <w:rPr>
                <w:rFonts w:eastAsia="Andale Sans UI"/>
                <w:kern w:val="2"/>
                <w:sz w:val="28"/>
                <w:szCs w:val="28"/>
                <w:lang w:eastAsia="fa-IR" w:bidi="fa-IR"/>
              </w:rPr>
              <w:t>й</w:t>
            </w:r>
            <w:r>
              <w:rPr>
                <w:rFonts w:eastAsia="Andale Sans UI"/>
                <w:kern w:val="2"/>
                <w:sz w:val="28"/>
                <w:szCs w:val="28"/>
                <w:lang w:eastAsia="fa-IR" w:bidi="fa-IR"/>
              </w:rPr>
              <w:t>ства</w:t>
            </w:r>
          </w:p>
        </w:tc>
      </w:tr>
      <w:tr w:rsidR="00DC46FF" w:rsidTr="00DC46FF">
        <w:trPr>
          <w:jc w:val="center"/>
        </w:trPr>
        <w:tc>
          <w:tcPr>
            <w:tcW w:w="2714" w:type="dxa"/>
            <w:tcMar>
              <w:top w:w="28" w:type="dxa"/>
              <w:left w:w="28" w:type="dxa"/>
              <w:bottom w:w="28" w:type="dxa"/>
              <w:right w:w="28" w:type="dxa"/>
            </w:tcMar>
            <w:hideMark/>
          </w:tcPr>
          <w:p w:rsidR="00DC46FF" w:rsidRDefault="00DC46FF">
            <w:pPr>
              <w:rPr>
                <w:sz w:val="28"/>
                <w:szCs w:val="28"/>
              </w:rPr>
            </w:pPr>
            <w:r>
              <w:rPr>
                <w:sz w:val="28"/>
                <w:szCs w:val="28"/>
              </w:rPr>
              <w:t>Этапы и сроки</w:t>
            </w:r>
          </w:p>
          <w:p w:rsidR="00DC46FF" w:rsidRDefault="00DC46FF">
            <w:pPr>
              <w:rPr>
                <w:sz w:val="28"/>
                <w:szCs w:val="28"/>
              </w:rPr>
            </w:pPr>
            <w:r>
              <w:rPr>
                <w:sz w:val="28"/>
                <w:szCs w:val="28"/>
              </w:rPr>
              <w:t>реализации подпр</w:t>
            </w:r>
            <w:r>
              <w:rPr>
                <w:sz w:val="28"/>
                <w:szCs w:val="28"/>
              </w:rPr>
              <w:t>о</w:t>
            </w:r>
            <w:r>
              <w:rPr>
                <w:sz w:val="28"/>
                <w:szCs w:val="28"/>
              </w:rPr>
              <w:t>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widowControl w:val="0"/>
              <w:autoSpaceDE w:val="0"/>
              <w:autoSpaceDN w:val="0"/>
              <w:adjustRightInd w:val="0"/>
              <w:jc w:val="both"/>
              <w:rPr>
                <w:sz w:val="28"/>
                <w:szCs w:val="28"/>
              </w:rPr>
            </w:pPr>
            <w:r>
              <w:rPr>
                <w:sz w:val="28"/>
                <w:szCs w:val="28"/>
              </w:rPr>
              <w:t>срок реализации – 2019 - 2030 годы. Этапы реализации подпрограммы не выделяются</w:t>
            </w:r>
          </w:p>
        </w:tc>
      </w:tr>
      <w:tr w:rsidR="00DC46FF" w:rsidTr="00DC46FF">
        <w:trPr>
          <w:jc w:val="center"/>
        </w:trPr>
        <w:tc>
          <w:tcPr>
            <w:tcW w:w="2714" w:type="dxa"/>
            <w:tcMar>
              <w:top w:w="28" w:type="dxa"/>
              <w:left w:w="28" w:type="dxa"/>
              <w:bottom w:w="28" w:type="dxa"/>
              <w:right w:w="28" w:type="dxa"/>
            </w:tcMar>
            <w:hideMark/>
          </w:tcPr>
          <w:p w:rsidR="00DC46FF" w:rsidRDefault="00DC46FF">
            <w:pPr>
              <w:rPr>
                <w:sz w:val="28"/>
                <w:szCs w:val="28"/>
              </w:rPr>
            </w:pPr>
            <w:r>
              <w:rPr>
                <w:sz w:val="28"/>
                <w:szCs w:val="28"/>
              </w:rPr>
              <w:t>Ресурсное обеспеч</w:t>
            </w:r>
            <w:r>
              <w:rPr>
                <w:sz w:val="28"/>
                <w:szCs w:val="28"/>
              </w:rPr>
              <w:t>е</w:t>
            </w:r>
            <w:r>
              <w:rPr>
                <w:sz w:val="28"/>
                <w:szCs w:val="28"/>
              </w:rPr>
              <w:t>ние подпрограммы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jc w:val="center"/>
              <w:rPr>
                <w:color w:val="FF0000"/>
                <w:sz w:val="28"/>
                <w:szCs w:val="28"/>
              </w:rPr>
            </w:pPr>
            <w:r>
              <w:rPr>
                <w:color w:val="FF0000"/>
                <w:sz w:val="28"/>
                <w:szCs w:val="28"/>
              </w:rPr>
              <w:t>–</w:t>
            </w:r>
          </w:p>
        </w:tc>
        <w:tc>
          <w:tcPr>
            <w:tcW w:w="7189" w:type="dxa"/>
            <w:tcMar>
              <w:top w:w="28" w:type="dxa"/>
              <w:left w:w="28" w:type="dxa"/>
              <w:bottom w:w="28" w:type="dxa"/>
              <w:right w:w="28" w:type="dxa"/>
            </w:tcMar>
          </w:tcPr>
          <w:p w:rsidR="00DC46FF" w:rsidRDefault="00DC46FF">
            <w:pPr>
              <w:jc w:val="both"/>
              <w:rPr>
                <w:sz w:val="28"/>
                <w:szCs w:val="28"/>
              </w:rPr>
            </w:pPr>
            <w:r>
              <w:rPr>
                <w:sz w:val="28"/>
                <w:szCs w:val="28"/>
              </w:rPr>
              <w:t>Общий объем финансирова</w:t>
            </w:r>
            <w:r w:rsidR="005E567A">
              <w:rPr>
                <w:sz w:val="28"/>
                <w:szCs w:val="28"/>
              </w:rPr>
              <w:t>ния</w:t>
            </w:r>
            <w:r w:rsidR="004B3EA2">
              <w:rPr>
                <w:sz w:val="28"/>
                <w:szCs w:val="28"/>
              </w:rPr>
              <w:t xml:space="preserve"> подпрограммы составляет 11617,5</w:t>
            </w:r>
            <w:r>
              <w:rPr>
                <w:sz w:val="28"/>
                <w:szCs w:val="28"/>
              </w:rPr>
              <w:t xml:space="preserve"> тыс. руб., в том числе: </w:t>
            </w:r>
          </w:p>
          <w:p w:rsidR="00DC46FF" w:rsidRDefault="00DC46FF">
            <w:pPr>
              <w:jc w:val="both"/>
              <w:rPr>
                <w:sz w:val="28"/>
                <w:szCs w:val="28"/>
              </w:rPr>
            </w:pPr>
            <w:r>
              <w:rPr>
                <w:sz w:val="28"/>
                <w:szCs w:val="28"/>
              </w:rPr>
              <w:t>в 2019 году –    1357,1 тыс. рублей;</w:t>
            </w:r>
          </w:p>
          <w:p w:rsidR="00DC46FF" w:rsidRDefault="003210F4">
            <w:pPr>
              <w:jc w:val="both"/>
              <w:rPr>
                <w:sz w:val="28"/>
                <w:szCs w:val="28"/>
              </w:rPr>
            </w:pPr>
            <w:r>
              <w:rPr>
                <w:sz w:val="28"/>
                <w:szCs w:val="28"/>
              </w:rPr>
              <w:lastRenderedPageBreak/>
              <w:t xml:space="preserve">в 2020 году – </w:t>
            </w:r>
            <w:r w:rsidR="006A3AC2">
              <w:rPr>
                <w:sz w:val="28"/>
                <w:szCs w:val="28"/>
              </w:rPr>
              <w:t xml:space="preserve">   1435,7</w:t>
            </w:r>
            <w:r w:rsidR="00DC46FF">
              <w:rPr>
                <w:sz w:val="28"/>
                <w:szCs w:val="28"/>
              </w:rPr>
              <w:t xml:space="preserve"> тыс. рублей;</w:t>
            </w:r>
          </w:p>
          <w:p w:rsidR="00DC46FF" w:rsidRDefault="005E567A">
            <w:pPr>
              <w:jc w:val="both"/>
              <w:rPr>
                <w:sz w:val="28"/>
                <w:szCs w:val="28"/>
              </w:rPr>
            </w:pPr>
            <w:r>
              <w:rPr>
                <w:sz w:val="28"/>
                <w:szCs w:val="28"/>
              </w:rPr>
              <w:t>в 2021 году -     2015,2</w:t>
            </w:r>
            <w:r w:rsidR="00DC46FF">
              <w:rPr>
                <w:sz w:val="28"/>
                <w:szCs w:val="28"/>
              </w:rPr>
              <w:t xml:space="preserve"> тыс. рублей;</w:t>
            </w:r>
          </w:p>
          <w:p w:rsidR="00DC46FF" w:rsidRDefault="005E567A">
            <w:pPr>
              <w:jc w:val="both"/>
              <w:rPr>
                <w:sz w:val="28"/>
                <w:szCs w:val="28"/>
              </w:rPr>
            </w:pPr>
            <w:r>
              <w:rPr>
                <w:sz w:val="28"/>
                <w:szCs w:val="28"/>
              </w:rPr>
              <w:t>в 2022 году –    1799,1</w:t>
            </w:r>
            <w:r w:rsidR="00DC46FF">
              <w:rPr>
                <w:sz w:val="28"/>
                <w:szCs w:val="28"/>
              </w:rPr>
              <w:t xml:space="preserve"> тыс. рублей;</w:t>
            </w:r>
          </w:p>
          <w:p w:rsidR="00DC46FF" w:rsidRDefault="004B3EA2">
            <w:pPr>
              <w:jc w:val="both"/>
              <w:rPr>
                <w:sz w:val="28"/>
                <w:szCs w:val="28"/>
              </w:rPr>
            </w:pPr>
            <w:r>
              <w:rPr>
                <w:sz w:val="28"/>
                <w:szCs w:val="28"/>
              </w:rPr>
              <w:t>в 2023 году –    2222,5</w:t>
            </w:r>
            <w:r w:rsidR="002164C3">
              <w:rPr>
                <w:sz w:val="28"/>
                <w:szCs w:val="28"/>
              </w:rPr>
              <w:t xml:space="preserve"> </w:t>
            </w:r>
            <w:r w:rsidR="00DC46FF">
              <w:rPr>
                <w:sz w:val="28"/>
                <w:szCs w:val="28"/>
              </w:rPr>
              <w:t>тыс. рублей;</w:t>
            </w:r>
          </w:p>
          <w:p w:rsidR="00DC46FF" w:rsidRDefault="00EB48CC">
            <w:pPr>
              <w:jc w:val="both"/>
              <w:rPr>
                <w:sz w:val="28"/>
                <w:szCs w:val="28"/>
              </w:rPr>
            </w:pPr>
            <w:r>
              <w:rPr>
                <w:sz w:val="28"/>
                <w:szCs w:val="28"/>
              </w:rPr>
              <w:t>в 2024 году –    1380,7</w:t>
            </w:r>
            <w:r w:rsidR="00DC46FF">
              <w:rPr>
                <w:sz w:val="28"/>
                <w:szCs w:val="28"/>
              </w:rPr>
              <w:t xml:space="preserve"> тыс. рублей;</w:t>
            </w:r>
          </w:p>
          <w:p w:rsidR="00DC46FF" w:rsidRDefault="00EB48CC">
            <w:pPr>
              <w:jc w:val="both"/>
              <w:rPr>
                <w:sz w:val="28"/>
                <w:szCs w:val="28"/>
              </w:rPr>
            </w:pPr>
            <w:r>
              <w:rPr>
                <w:sz w:val="28"/>
                <w:szCs w:val="28"/>
              </w:rPr>
              <w:t>в 2025 году –    1407,2</w:t>
            </w:r>
            <w:r w:rsidR="00DC46FF">
              <w:rPr>
                <w:sz w:val="28"/>
                <w:szCs w:val="28"/>
              </w:rPr>
              <w:t xml:space="preserve">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за счет ср</w:t>
            </w:r>
            <w:r w:rsidR="005E567A">
              <w:rPr>
                <w:sz w:val="28"/>
                <w:szCs w:val="28"/>
              </w:rPr>
              <w:t>ед</w:t>
            </w:r>
            <w:r w:rsidR="00EB48CC">
              <w:rPr>
                <w:sz w:val="28"/>
                <w:szCs w:val="28"/>
              </w:rPr>
              <w:t>ств федерального бюджета – 0</w:t>
            </w:r>
            <w:r w:rsidR="005E567A">
              <w:rPr>
                <w:sz w:val="28"/>
                <w:szCs w:val="28"/>
              </w:rPr>
              <w:t>,0</w:t>
            </w:r>
            <w:r>
              <w:rPr>
                <w:sz w:val="28"/>
                <w:szCs w:val="28"/>
              </w:rPr>
              <w:t xml:space="preserve"> тыс. ру</w:t>
            </w:r>
            <w:r>
              <w:rPr>
                <w:sz w:val="28"/>
                <w:szCs w:val="28"/>
              </w:rPr>
              <w:t>б</w:t>
            </w:r>
            <w:r>
              <w:rPr>
                <w:sz w:val="28"/>
                <w:szCs w:val="28"/>
              </w:rPr>
              <w:t xml:space="preserve">лей; </w:t>
            </w:r>
          </w:p>
          <w:p w:rsidR="00DC46FF" w:rsidRDefault="00DC46FF">
            <w:pPr>
              <w:jc w:val="both"/>
              <w:rPr>
                <w:color w:val="FF0000"/>
                <w:sz w:val="28"/>
                <w:szCs w:val="28"/>
              </w:rPr>
            </w:pPr>
            <w:r>
              <w:rPr>
                <w:sz w:val="28"/>
                <w:szCs w:val="28"/>
              </w:rPr>
              <w:t xml:space="preserve">за счет </w:t>
            </w:r>
            <w:r w:rsidR="005E567A">
              <w:rPr>
                <w:sz w:val="28"/>
                <w:szCs w:val="28"/>
              </w:rPr>
              <w:t>с</w:t>
            </w:r>
            <w:r w:rsidR="00EB48CC">
              <w:rPr>
                <w:sz w:val="28"/>
                <w:szCs w:val="28"/>
              </w:rPr>
              <w:t>редств областного бюджета – 0,0</w:t>
            </w:r>
            <w:r>
              <w:rPr>
                <w:sz w:val="28"/>
                <w:szCs w:val="28"/>
              </w:rPr>
              <w:t xml:space="preserve"> тыс. рублей;</w:t>
            </w:r>
          </w:p>
          <w:p w:rsidR="00DC46FF" w:rsidRDefault="00DC46FF">
            <w:pPr>
              <w:jc w:val="both"/>
              <w:rPr>
                <w:sz w:val="28"/>
                <w:szCs w:val="28"/>
              </w:rPr>
            </w:pPr>
            <w:r>
              <w:rPr>
                <w:sz w:val="28"/>
                <w:szCs w:val="28"/>
              </w:rPr>
              <w:t>за счет с</w:t>
            </w:r>
            <w:r w:rsidR="00EB48CC">
              <w:rPr>
                <w:sz w:val="28"/>
                <w:szCs w:val="28"/>
              </w:rPr>
              <w:t>редств местного бюджет</w:t>
            </w:r>
            <w:r w:rsidR="002164C3">
              <w:rPr>
                <w:sz w:val="28"/>
                <w:szCs w:val="28"/>
              </w:rPr>
              <w:t xml:space="preserve">а – </w:t>
            </w:r>
            <w:r w:rsidR="004B3EA2">
              <w:rPr>
                <w:sz w:val="28"/>
                <w:szCs w:val="28"/>
              </w:rPr>
              <w:t>11617,5</w:t>
            </w:r>
            <w:r>
              <w:rPr>
                <w:sz w:val="28"/>
                <w:szCs w:val="28"/>
              </w:rPr>
              <w:t xml:space="preserve"> тыс. руб., в том числе: </w:t>
            </w:r>
          </w:p>
          <w:p w:rsidR="00DC46FF" w:rsidRDefault="00DC46FF">
            <w:pPr>
              <w:jc w:val="both"/>
              <w:rPr>
                <w:sz w:val="28"/>
                <w:szCs w:val="28"/>
              </w:rPr>
            </w:pPr>
            <w:r>
              <w:rPr>
                <w:sz w:val="28"/>
                <w:szCs w:val="28"/>
              </w:rPr>
              <w:t>в 2019 году –    1357,1 тыс. рублей;</w:t>
            </w:r>
          </w:p>
          <w:p w:rsidR="00DC46FF" w:rsidRDefault="003210F4">
            <w:pPr>
              <w:jc w:val="both"/>
              <w:rPr>
                <w:sz w:val="28"/>
                <w:szCs w:val="28"/>
              </w:rPr>
            </w:pPr>
            <w:r>
              <w:rPr>
                <w:sz w:val="28"/>
                <w:szCs w:val="28"/>
              </w:rPr>
              <w:t>в 2</w:t>
            </w:r>
            <w:r w:rsidR="002C3998">
              <w:rPr>
                <w:sz w:val="28"/>
                <w:szCs w:val="28"/>
              </w:rPr>
              <w:t>020 году –    1435,7</w:t>
            </w:r>
            <w:r w:rsidR="00DC46FF">
              <w:rPr>
                <w:sz w:val="28"/>
                <w:szCs w:val="28"/>
              </w:rPr>
              <w:t xml:space="preserve"> тыс. рублей</w:t>
            </w:r>
          </w:p>
          <w:p w:rsidR="00DC46FF" w:rsidRDefault="005E567A">
            <w:pPr>
              <w:jc w:val="both"/>
              <w:rPr>
                <w:sz w:val="28"/>
                <w:szCs w:val="28"/>
              </w:rPr>
            </w:pPr>
            <w:r>
              <w:rPr>
                <w:sz w:val="28"/>
                <w:szCs w:val="28"/>
              </w:rPr>
              <w:t xml:space="preserve">в 2021 году -     2015,2 </w:t>
            </w:r>
            <w:r w:rsidR="00DC46FF">
              <w:rPr>
                <w:sz w:val="28"/>
                <w:szCs w:val="28"/>
              </w:rPr>
              <w:t>тыс. рублей;</w:t>
            </w:r>
          </w:p>
          <w:p w:rsidR="00DC46FF" w:rsidRDefault="005E567A">
            <w:pPr>
              <w:jc w:val="both"/>
              <w:rPr>
                <w:sz w:val="28"/>
                <w:szCs w:val="28"/>
              </w:rPr>
            </w:pPr>
            <w:r>
              <w:rPr>
                <w:sz w:val="28"/>
                <w:szCs w:val="28"/>
              </w:rPr>
              <w:t>в 2022 году –    1799,1</w:t>
            </w:r>
            <w:r w:rsidR="00DC46FF">
              <w:rPr>
                <w:sz w:val="28"/>
                <w:szCs w:val="28"/>
              </w:rPr>
              <w:t xml:space="preserve"> тыс. рублей;</w:t>
            </w:r>
          </w:p>
          <w:p w:rsidR="00DC46FF" w:rsidRDefault="004B3EA2">
            <w:pPr>
              <w:jc w:val="both"/>
              <w:rPr>
                <w:sz w:val="28"/>
                <w:szCs w:val="28"/>
              </w:rPr>
            </w:pPr>
            <w:r>
              <w:rPr>
                <w:sz w:val="28"/>
                <w:szCs w:val="28"/>
              </w:rPr>
              <w:t>в 2023 году –    2222,5</w:t>
            </w:r>
            <w:r w:rsidR="00DC46FF">
              <w:rPr>
                <w:sz w:val="28"/>
                <w:szCs w:val="28"/>
              </w:rPr>
              <w:t xml:space="preserve"> тыс. рублей;</w:t>
            </w:r>
          </w:p>
          <w:p w:rsidR="00DC46FF" w:rsidRDefault="00EB48CC">
            <w:pPr>
              <w:jc w:val="both"/>
              <w:rPr>
                <w:sz w:val="28"/>
                <w:szCs w:val="28"/>
              </w:rPr>
            </w:pPr>
            <w:r>
              <w:rPr>
                <w:sz w:val="28"/>
                <w:szCs w:val="28"/>
              </w:rPr>
              <w:t>в 2024 году –    1380,7</w:t>
            </w:r>
            <w:r w:rsidR="00DC46FF">
              <w:rPr>
                <w:sz w:val="28"/>
                <w:szCs w:val="28"/>
              </w:rPr>
              <w:t xml:space="preserve"> тыс. рублей;</w:t>
            </w:r>
          </w:p>
          <w:p w:rsidR="00DC46FF" w:rsidRDefault="00DC46FF">
            <w:pPr>
              <w:jc w:val="both"/>
              <w:rPr>
                <w:sz w:val="28"/>
                <w:szCs w:val="28"/>
              </w:rPr>
            </w:pPr>
            <w:r>
              <w:rPr>
                <w:sz w:val="28"/>
                <w:szCs w:val="28"/>
              </w:rPr>
              <w:t>в 2025 год</w:t>
            </w:r>
            <w:r w:rsidR="00EB48CC">
              <w:rPr>
                <w:sz w:val="28"/>
                <w:szCs w:val="28"/>
              </w:rPr>
              <w:t>у –    1407,2</w:t>
            </w:r>
            <w:r>
              <w:rPr>
                <w:sz w:val="28"/>
                <w:szCs w:val="28"/>
              </w:rPr>
              <w:t xml:space="preserve">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за счет средств внебюджетных источников – 0,0 тыс. ру</w:t>
            </w:r>
            <w:r>
              <w:rPr>
                <w:sz w:val="28"/>
                <w:szCs w:val="28"/>
              </w:rPr>
              <w:t>б</w:t>
            </w:r>
            <w:r>
              <w:rPr>
                <w:sz w:val="28"/>
                <w:szCs w:val="28"/>
              </w:rPr>
              <w:t xml:space="preserve">лей, </w:t>
            </w:r>
          </w:p>
          <w:p w:rsidR="00DC46FF" w:rsidRDefault="00DC46FF">
            <w:pPr>
              <w:jc w:val="both"/>
              <w:rPr>
                <w:color w:val="FF0000"/>
                <w:sz w:val="28"/>
                <w:szCs w:val="28"/>
              </w:rPr>
            </w:pPr>
          </w:p>
        </w:tc>
      </w:tr>
      <w:tr w:rsidR="00DC46FF" w:rsidTr="00DC46FF">
        <w:trPr>
          <w:jc w:val="center"/>
        </w:trPr>
        <w:tc>
          <w:tcPr>
            <w:tcW w:w="2714" w:type="dxa"/>
            <w:tcMar>
              <w:top w:w="28" w:type="dxa"/>
              <w:left w:w="28" w:type="dxa"/>
              <w:bottom w:w="28" w:type="dxa"/>
              <w:right w:w="28" w:type="dxa"/>
            </w:tcMar>
            <w:hideMark/>
          </w:tcPr>
          <w:p w:rsidR="00DC46FF" w:rsidRDefault="00DC46FF">
            <w:pPr>
              <w:rPr>
                <w:sz w:val="28"/>
                <w:szCs w:val="28"/>
              </w:rPr>
            </w:pPr>
            <w:r>
              <w:rPr>
                <w:sz w:val="28"/>
                <w:szCs w:val="28"/>
              </w:rPr>
              <w:lastRenderedPageBreak/>
              <w:t>Ожидаемые результ</w:t>
            </w:r>
            <w:r>
              <w:rPr>
                <w:sz w:val="28"/>
                <w:szCs w:val="28"/>
              </w:rPr>
              <w:t>а</w:t>
            </w:r>
            <w:r>
              <w:rPr>
                <w:sz w:val="28"/>
                <w:szCs w:val="28"/>
              </w:rPr>
              <w:t>ты реализации по</w:t>
            </w:r>
            <w:r>
              <w:rPr>
                <w:sz w:val="28"/>
                <w:szCs w:val="28"/>
              </w:rPr>
              <w:t>д</w:t>
            </w:r>
            <w:r>
              <w:rPr>
                <w:sz w:val="28"/>
                <w:szCs w:val="28"/>
              </w:rPr>
              <w:t>программы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jc w:val="both"/>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widowControl w:val="0"/>
              <w:suppressAutoHyphens/>
              <w:snapToGrid w:val="0"/>
              <w:jc w:val="both"/>
              <w:textAlignment w:val="baseline"/>
              <w:rPr>
                <w:rFonts w:eastAsia="Andale Sans UI"/>
                <w:kern w:val="2"/>
                <w:sz w:val="28"/>
                <w:szCs w:val="28"/>
                <w:lang w:eastAsia="fa-IR" w:bidi="fa-IR"/>
              </w:rPr>
            </w:pPr>
            <w:r>
              <w:rPr>
                <w:rFonts w:eastAsia="Andale Sans UI"/>
                <w:kern w:val="2"/>
                <w:sz w:val="28"/>
                <w:szCs w:val="28"/>
                <w:lang w:eastAsia="fa-IR" w:bidi="fa-IR"/>
              </w:rPr>
              <w:t>Поддержание санитарных норм и эстетичного вида  территории поселения.</w:t>
            </w:r>
          </w:p>
          <w:p w:rsidR="00DC46FF" w:rsidRDefault="00DC46FF">
            <w:pPr>
              <w:widowControl w:val="0"/>
              <w:autoSpaceDE w:val="0"/>
              <w:autoSpaceDN w:val="0"/>
              <w:adjustRightInd w:val="0"/>
              <w:spacing w:before="120"/>
              <w:jc w:val="both"/>
              <w:rPr>
                <w:rFonts w:ascii="Calibri" w:hAnsi="Calibri" w:cs="Calibri"/>
                <w:sz w:val="28"/>
                <w:szCs w:val="28"/>
              </w:rPr>
            </w:pPr>
            <w:r>
              <w:rPr>
                <w:rFonts w:eastAsia="Andale Sans UI"/>
                <w:kern w:val="2"/>
                <w:sz w:val="28"/>
                <w:szCs w:val="28"/>
                <w:lang w:eastAsia="fa-IR" w:bidi="fa-IR"/>
              </w:rPr>
              <w:t>П</w:t>
            </w:r>
            <w:proofErr w:type="spellStart"/>
            <w:r>
              <w:rPr>
                <w:rFonts w:eastAsia="Andale Sans UI"/>
                <w:kern w:val="2"/>
                <w:sz w:val="28"/>
                <w:szCs w:val="28"/>
                <w:lang w:val="de-DE" w:eastAsia="fa-IR" w:bidi="fa-IR"/>
              </w:rPr>
              <w:t>овышение</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качества</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среды</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для</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создания</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комфортных</w:t>
            </w:r>
            <w:proofErr w:type="spellEnd"/>
            <w:r>
              <w:rPr>
                <w:rFonts w:eastAsia="Andale Sans UI"/>
                <w:kern w:val="2"/>
                <w:sz w:val="28"/>
                <w:szCs w:val="28"/>
                <w:lang w:val="de-DE" w:eastAsia="fa-IR" w:bidi="fa-IR"/>
              </w:rPr>
              <w:t xml:space="preserve"> и </w:t>
            </w:r>
            <w:proofErr w:type="spellStart"/>
            <w:r>
              <w:rPr>
                <w:rFonts w:eastAsia="Andale Sans UI"/>
                <w:kern w:val="2"/>
                <w:sz w:val="28"/>
                <w:szCs w:val="28"/>
                <w:lang w:val="de-DE" w:eastAsia="fa-IR" w:bidi="fa-IR"/>
              </w:rPr>
              <w:t>безопасных</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условий</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проживания</w:t>
            </w:r>
            <w:proofErr w:type="spellEnd"/>
            <w:r>
              <w:rPr>
                <w:rFonts w:eastAsia="Andale Sans UI"/>
                <w:kern w:val="2"/>
                <w:sz w:val="28"/>
                <w:szCs w:val="28"/>
                <w:lang w:eastAsia="fa-IR" w:bidi="fa-IR"/>
              </w:rPr>
              <w:t xml:space="preserve"> и отдыха</w:t>
            </w:r>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жителей</w:t>
            </w:r>
            <w:proofErr w:type="spellEnd"/>
            <w:r>
              <w:rPr>
                <w:rFonts w:eastAsia="Andale Sans UI"/>
                <w:kern w:val="2"/>
                <w:sz w:val="28"/>
                <w:szCs w:val="28"/>
                <w:lang w:val="de-DE" w:eastAsia="fa-IR" w:bidi="fa-IR"/>
              </w:rPr>
              <w:t xml:space="preserve"> </w:t>
            </w:r>
            <w:r>
              <w:rPr>
                <w:rFonts w:eastAsia="Andale Sans UI"/>
                <w:kern w:val="2"/>
                <w:sz w:val="28"/>
                <w:szCs w:val="28"/>
                <w:lang w:eastAsia="fa-IR" w:bidi="fa-IR"/>
              </w:rPr>
              <w:t>пос</w:t>
            </w:r>
            <w:r>
              <w:rPr>
                <w:rFonts w:eastAsia="Andale Sans UI"/>
                <w:kern w:val="2"/>
                <w:sz w:val="28"/>
                <w:szCs w:val="28"/>
                <w:lang w:eastAsia="fa-IR" w:bidi="fa-IR"/>
              </w:rPr>
              <w:t>е</w:t>
            </w:r>
            <w:r>
              <w:rPr>
                <w:rFonts w:eastAsia="Andale Sans UI"/>
                <w:kern w:val="2"/>
                <w:sz w:val="28"/>
                <w:szCs w:val="28"/>
                <w:lang w:eastAsia="fa-IR" w:bidi="fa-IR"/>
              </w:rPr>
              <w:t>ления</w:t>
            </w:r>
          </w:p>
        </w:tc>
      </w:tr>
    </w:tbl>
    <w:p w:rsidR="00DC46FF" w:rsidRDefault="00DC46FF" w:rsidP="00DC46FF">
      <w:pPr>
        <w:jc w:val="center"/>
        <w:rPr>
          <w:sz w:val="28"/>
          <w:szCs w:val="28"/>
        </w:rPr>
      </w:pPr>
    </w:p>
    <w:p w:rsidR="00DC46FF" w:rsidRDefault="00DC46FF" w:rsidP="00DC46FF">
      <w:pPr>
        <w:autoSpaceDE w:val="0"/>
        <w:autoSpaceDN w:val="0"/>
        <w:adjustRightInd w:val="0"/>
        <w:jc w:val="center"/>
        <w:rPr>
          <w:bCs/>
          <w:sz w:val="28"/>
          <w:szCs w:val="28"/>
        </w:rPr>
      </w:pPr>
      <w:r>
        <w:rPr>
          <w:bCs/>
          <w:sz w:val="28"/>
          <w:szCs w:val="28"/>
        </w:rPr>
        <w:t>ПАСПОРТ</w:t>
      </w:r>
    </w:p>
    <w:p w:rsidR="00DC46FF" w:rsidRDefault="00DC46FF" w:rsidP="00DC46FF">
      <w:pPr>
        <w:autoSpaceDE w:val="0"/>
        <w:autoSpaceDN w:val="0"/>
        <w:adjustRightInd w:val="0"/>
        <w:jc w:val="center"/>
        <w:rPr>
          <w:bCs/>
          <w:sz w:val="28"/>
          <w:szCs w:val="28"/>
        </w:rPr>
      </w:pPr>
      <w:r>
        <w:rPr>
          <w:bCs/>
          <w:sz w:val="28"/>
          <w:szCs w:val="28"/>
        </w:rPr>
        <w:t xml:space="preserve"> Подпрограммы «Развитие жилищного хозяйства»</w:t>
      </w:r>
    </w:p>
    <w:p w:rsidR="00DC46FF" w:rsidRDefault="00DC46FF" w:rsidP="00DC46FF">
      <w:pPr>
        <w:autoSpaceDE w:val="0"/>
        <w:autoSpaceDN w:val="0"/>
        <w:adjustRightInd w:val="0"/>
        <w:spacing w:line="232" w:lineRule="auto"/>
        <w:jc w:val="both"/>
        <w:outlineLvl w:val="1"/>
        <w:rPr>
          <w:bCs/>
          <w:sz w:val="28"/>
          <w:szCs w:val="28"/>
        </w:rPr>
      </w:pPr>
    </w:p>
    <w:tbl>
      <w:tblPr>
        <w:tblW w:w="5000" w:type="pct"/>
        <w:tblCellMar>
          <w:left w:w="57" w:type="dxa"/>
          <w:bottom w:w="45" w:type="dxa"/>
          <w:right w:w="57" w:type="dxa"/>
        </w:tblCellMar>
        <w:tblLook w:val="04A0" w:firstRow="1" w:lastRow="0" w:firstColumn="1" w:lastColumn="0" w:noHBand="0" w:noVBand="1"/>
      </w:tblPr>
      <w:tblGrid>
        <w:gridCol w:w="2629"/>
        <w:gridCol w:w="411"/>
        <w:gridCol w:w="6430"/>
      </w:tblGrid>
      <w:tr w:rsidR="00DC46FF" w:rsidTr="00DC46FF">
        <w:tc>
          <w:tcPr>
            <w:tcW w:w="1388" w:type="pct"/>
            <w:tcMar>
              <w:top w:w="0" w:type="dxa"/>
              <w:left w:w="57" w:type="dxa"/>
              <w:bottom w:w="0" w:type="dxa"/>
              <w:right w:w="57" w:type="dxa"/>
            </w:tcMar>
            <w:hideMark/>
          </w:tcPr>
          <w:p w:rsidR="00DC46FF" w:rsidRDefault="00DC46FF">
            <w:pPr>
              <w:autoSpaceDE w:val="0"/>
              <w:autoSpaceDN w:val="0"/>
              <w:adjustRightInd w:val="0"/>
              <w:rPr>
                <w:sz w:val="28"/>
                <w:szCs w:val="28"/>
              </w:rPr>
            </w:pPr>
            <w:r>
              <w:rPr>
                <w:sz w:val="28"/>
                <w:szCs w:val="28"/>
              </w:rPr>
              <w:t>Наименование по</w:t>
            </w:r>
            <w:r>
              <w:rPr>
                <w:sz w:val="28"/>
                <w:szCs w:val="28"/>
              </w:rPr>
              <w:t>д</w:t>
            </w:r>
            <w:r>
              <w:rPr>
                <w:sz w:val="28"/>
                <w:szCs w:val="28"/>
              </w:rPr>
              <w:t>программы</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подпрограмма «Развитие жилищного хозяйства» (далее подпрограмма 3)</w:t>
            </w:r>
          </w:p>
        </w:tc>
      </w:tr>
      <w:tr w:rsidR="00DC46FF" w:rsidTr="00DC46FF">
        <w:tc>
          <w:tcPr>
            <w:tcW w:w="1388" w:type="pct"/>
            <w:tcMar>
              <w:top w:w="0" w:type="dxa"/>
              <w:left w:w="57" w:type="dxa"/>
              <w:bottom w:w="0" w:type="dxa"/>
              <w:right w:w="57" w:type="dxa"/>
            </w:tcMar>
            <w:hideMark/>
          </w:tcPr>
          <w:p w:rsidR="00DC46FF" w:rsidRDefault="00DC46FF">
            <w:pPr>
              <w:autoSpaceDE w:val="0"/>
              <w:autoSpaceDN w:val="0"/>
              <w:adjustRightInd w:val="0"/>
              <w:rPr>
                <w:sz w:val="28"/>
                <w:szCs w:val="28"/>
              </w:rPr>
            </w:pPr>
            <w:r>
              <w:rPr>
                <w:sz w:val="28"/>
                <w:szCs w:val="28"/>
              </w:rPr>
              <w:t>Ответственный и</w:t>
            </w:r>
            <w:r>
              <w:rPr>
                <w:sz w:val="28"/>
                <w:szCs w:val="28"/>
              </w:rPr>
              <w:t>с</w:t>
            </w:r>
            <w:r>
              <w:rPr>
                <w:sz w:val="28"/>
                <w:szCs w:val="28"/>
              </w:rPr>
              <w:t>полнитель подпр</w:t>
            </w:r>
            <w:r>
              <w:rPr>
                <w:sz w:val="28"/>
                <w:szCs w:val="28"/>
              </w:rPr>
              <w:t>о</w:t>
            </w:r>
            <w:r>
              <w:rPr>
                <w:sz w:val="28"/>
                <w:szCs w:val="28"/>
              </w:rPr>
              <w:t>граммы3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 xml:space="preserve"> Администрация Каменно-Балковского сельского поселения</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sz w:val="28"/>
                <w:szCs w:val="28"/>
              </w:rPr>
              <w:lastRenderedPageBreak/>
              <w:t>Участники подпр</w:t>
            </w:r>
            <w:r>
              <w:rPr>
                <w:sz w:val="28"/>
                <w:szCs w:val="28"/>
              </w:rPr>
              <w:t>о</w:t>
            </w:r>
            <w:r>
              <w:rPr>
                <w:sz w:val="28"/>
                <w:szCs w:val="28"/>
              </w:rPr>
              <w:t>граммы3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Администрация Каменно-Балковского сельского поселения</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sz w:val="28"/>
                <w:szCs w:val="28"/>
              </w:rPr>
              <w:t>Программно-целевые инструме</w:t>
            </w:r>
            <w:r>
              <w:rPr>
                <w:sz w:val="28"/>
                <w:szCs w:val="28"/>
              </w:rPr>
              <w:t>н</w:t>
            </w:r>
            <w:r>
              <w:rPr>
                <w:sz w:val="28"/>
                <w:szCs w:val="28"/>
              </w:rPr>
              <w:t>ты подпрограммы3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отсутствуют</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sz w:val="28"/>
                <w:szCs w:val="28"/>
              </w:rPr>
              <w:t>Цель подпрогра</w:t>
            </w:r>
            <w:r>
              <w:rPr>
                <w:sz w:val="28"/>
                <w:szCs w:val="28"/>
              </w:rPr>
              <w:t>м</w:t>
            </w:r>
            <w:r>
              <w:rPr>
                <w:sz w:val="28"/>
                <w:szCs w:val="28"/>
              </w:rPr>
              <w:t>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autoSpaceDE w:val="0"/>
              <w:autoSpaceDN w:val="0"/>
              <w:adjustRightInd w:val="0"/>
              <w:spacing w:line="232" w:lineRule="auto"/>
              <w:jc w:val="both"/>
              <w:rPr>
                <w:noProof/>
                <w:sz w:val="28"/>
                <w:szCs w:val="28"/>
              </w:rPr>
            </w:pPr>
            <w:r>
              <w:rPr>
                <w:noProof/>
                <w:sz w:val="28"/>
                <w:szCs w:val="28"/>
              </w:rPr>
              <w:t>Улучшение технического состояния многоквартирных домов;</w:t>
            </w:r>
          </w:p>
          <w:p w:rsidR="00DC46FF" w:rsidRDefault="00DC46FF">
            <w:pPr>
              <w:jc w:val="both"/>
              <w:rPr>
                <w:sz w:val="28"/>
                <w:szCs w:val="28"/>
              </w:rPr>
            </w:pPr>
            <w:r>
              <w:rPr>
                <w:noProof/>
                <w:sz w:val="28"/>
                <w:szCs w:val="28"/>
              </w:rPr>
              <w:t xml:space="preserve"> создание благоприятных условий для управления многоквартирными домами</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sz w:val="28"/>
                <w:szCs w:val="28"/>
              </w:rPr>
              <w:t xml:space="preserve">Задача </w:t>
            </w:r>
          </w:p>
          <w:p w:rsidR="00DC46FF" w:rsidRDefault="00DC46FF">
            <w:pPr>
              <w:rPr>
                <w:sz w:val="28"/>
                <w:szCs w:val="28"/>
              </w:rPr>
            </w:pPr>
            <w:r>
              <w:rPr>
                <w:sz w:val="28"/>
                <w:szCs w:val="28"/>
              </w:rPr>
              <w:t>Подпрограммы3</w:t>
            </w:r>
          </w:p>
        </w:tc>
        <w:tc>
          <w:tcPr>
            <w:tcW w:w="217" w:type="pct"/>
            <w:tcMar>
              <w:top w:w="0" w:type="dxa"/>
              <w:left w:w="57" w:type="dxa"/>
              <w:bottom w:w="0" w:type="dxa"/>
              <w:right w:w="57" w:type="dxa"/>
            </w:tcMar>
            <w:hideMark/>
          </w:tcPr>
          <w:p w:rsidR="00DC46FF" w:rsidRDefault="00DC46FF">
            <w:pP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Создание условий для повышения качества выпо</w:t>
            </w:r>
            <w:r>
              <w:rPr>
                <w:sz w:val="28"/>
                <w:szCs w:val="28"/>
              </w:rPr>
              <w:t>л</w:t>
            </w:r>
            <w:r>
              <w:rPr>
                <w:sz w:val="28"/>
                <w:szCs w:val="28"/>
              </w:rPr>
              <w:t>нения функций в сфере жилищно-коммунального хозяйства на территории Каменно-Балковского сельского поселения.</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sz w:val="28"/>
                <w:szCs w:val="28"/>
              </w:rPr>
              <w:t>Целевые индикат</w:t>
            </w:r>
            <w:r>
              <w:rPr>
                <w:sz w:val="28"/>
                <w:szCs w:val="28"/>
              </w:rPr>
              <w:t>о</w:t>
            </w:r>
            <w:r>
              <w:rPr>
                <w:sz w:val="28"/>
                <w:szCs w:val="28"/>
              </w:rPr>
              <w:t>ры и показатели подпрограммы3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autoSpaceDE w:val="0"/>
              <w:autoSpaceDN w:val="0"/>
              <w:adjustRightInd w:val="0"/>
              <w:jc w:val="both"/>
              <w:outlineLvl w:val="2"/>
              <w:rPr>
                <w:sz w:val="28"/>
                <w:szCs w:val="28"/>
              </w:rPr>
            </w:pPr>
            <w:r>
              <w:rPr>
                <w:sz w:val="28"/>
                <w:szCs w:val="28"/>
              </w:rPr>
              <w:t>количество управляющих организаций и товар</w:t>
            </w:r>
            <w:r>
              <w:rPr>
                <w:sz w:val="28"/>
                <w:szCs w:val="28"/>
              </w:rPr>
              <w:t>и</w:t>
            </w:r>
            <w:r>
              <w:rPr>
                <w:sz w:val="28"/>
                <w:szCs w:val="28"/>
              </w:rPr>
              <w:t>ществ собственников жилья;</w:t>
            </w:r>
          </w:p>
          <w:p w:rsidR="00DC46FF" w:rsidRDefault="00DC46FF">
            <w:pPr>
              <w:jc w:val="both"/>
              <w:rPr>
                <w:sz w:val="28"/>
                <w:szCs w:val="28"/>
              </w:rPr>
            </w:pPr>
            <w:r>
              <w:rPr>
                <w:sz w:val="28"/>
                <w:szCs w:val="28"/>
              </w:rPr>
              <w:t>количество лиц, обученных основам управления многоквартирными домами</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bCs/>
                <w:sz w:val="28"/>
                <w:szCs w:val="28"/>
              </w:rPr>
              <w:t xml:space="preserve">Этапы и сроки </w:t>
            </w:r>
            <w:r>
              <w:rPr>
                <w:sz w:val="28"/>
                <w:szCs w:val="28"/>
              </w:rPr>
              <w:t>ре</w:t>
            </w:r>
            <w:r>
              <w:rPr>
                <w:sz w:val="28"/>
                <w:szCs w:val="28"/>
              </w:rPr>
              <w:t>а</w:t>
            </w:r>
            <w:r>
              <w:rPr>
                <w:sz w:val="28"/>
                <w:szCs w:val="28"/>
              </w:rPr>
              <w:t>лизации подпр</w:t>
            </w:r>
            <w:r>
              <w:rPr>
                <w:sz w:val="28"/>
                <w:szCs w:val="28"/>
              </w:rPr>
              <w:t>о</w:t>
            </w:r>
            <w:r>
              <w:rPr>
                <w:sz w:val="28"/>
                <w:szCs w:val="28"/>
              </w:rPr>
              <w:t>граммы3</w:t>
            </w:r>
          </w:p>
        </w:tc>
        <w:tc>
          <w:tcPr>
            <w:tcW w:w="217" w:type="pct"/>
            <w:tcMar>
              <w:top w:w="0" w:type="dxa"/>
              <w:left w:w="57" w:type="dxa"/>
              <w:bottom w:w="0" w:type="dxa"/>
              <w:right w:w="57" w:type="dxa"/>
            </w:tcMar>
            <w:hideMark/>
          </w:tcPr>
          <w:p w:rsidR="00DC46FF" w:rsidRDefault="00DC46FF">
            <w:pP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2019-2030 годы. Этапы реализации подпрограммы не выделяются</w:t>
            </w:r>
          </w:p>
        </w:tc>
      </w:tr>
      <w:tr w:rsidR="00DC46FF" w:rsidTr="00DC46FF">
        <w:tc>
          <w:tcPr>
            <w:tcW w:w="1388" w:type="pct"/>
            <w:tcMar>
              <w:top w:w="0" w:type="dxa"/>
              <w:left w:w="57" w:type="dxa"/>
              <w:bottom w:w="0" w:type="dxa"/>
              <w:right w:w="57" w:type="dxa"/>
            </w:tcMar>
            <w:hideMark/>
          </w:tcPr>
          <w:p w:rsidR="00DC46FF" w:rsidRDefault="00DC46FF">
            <w:pPr>
              <w:rPr>
                <w:bCs/>
                <w:sz w:val="28"/>
                <w:szCs w:val="28"/>
              </w:rPr>
            </w:pPr>
            <w:r>
              <w:rPr>
                <w:bCs/>
                <w:sz w:val="28"/>
                <w:szCs w:val="28"/>
              </w:rPr>
              <w:t>Ресурсное обеспеч</w:t>
            </w:r>
            <w:r>
              <w:rPr>
                <w:bCs/>
                <w:sz w:val="28"/>
                <w:szCs w:val="28"/>
              </w:rPr>
              <w:t>е</w:t>
            </w:r>
            <w:r>
              <w:rPr>
                <w:bCs/>
                <w:sz w:val="28"/>
                <w:szCs w:val="28"/>
              </w:rPr>
              <w:t xml:space="preserve">ние </w:t>
            </w:r>
            <w:r>
              <w:rPr>
                <w:sz w:val="28"/>
                <w:szCs w:val="28"/>
              </w:rPr>
              <w:t>подпрограммы3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Общий объем финансирования подпрограммы с</w:t>
            </w:r>
            <w:r>
              <w:rPr>
                <w:sz w:val="28"/>
                <w:szCs w:val="28"/>
              </w:rPr>
              <w:t>о</w:t>
            </w:r>
            <w:r w:rsidR="003210F4">
              <w:rPr>
                <w:sz w:val="28"/>
                <w:szCs w:val="28"/>
              </w:rPr>
              <w:t>ставл</w:t>
            </w:r>
            <w:r w:rsidR="004A5463">
              <w:rPr>
                <w:sz w:val="28"/>
                <w:szCs w:val="28"/>
              </w:rPr>
              <w:t xml:space="preserve">яет </w:t>
            </w:r>
            <w:r w:rsidR="004A5463" w:rsidRPr="004A5463">
              <w:rPr>
                <w:sz w:val="28"/>
                <w:szCs w:val="28"/>
              </w:rPr>
              <w:t>72</w:t>
            </w:r>
            <w:r w:rsidR="00EB48CC">
              <w:rPr>
                <w:sz w:val="28"/>
                <w:szCs w:val="28"/>
              </w:rPr>
              <w:t>,4</w:t>
            </w:r>
            <w:r>
              <w:rPr>
                <w:sz w:val="28"/>
                <w:szCs w:val="28"/>
              </w:rPr>
              <w:t xml:space="preserve"> тыс. руб., в том числе: </w:t>
            </w:r>
          </w:p>
          <w:p w:rsidR="00DC46FF" w:rsidRDefault="00DC46FF">
            <w:pPr>
              <w:jc w:val="both"/>
              <w:rPr>
                <w:sz w:val="28"/>
                <w:szCs w:val="28"/>
              </w:rPr>
            </w:pPr>
            <w:r>
              <w:rPr>
                <w:sz w:val="28"/>
                <w:szCs w:val="28"/>
              </w:rPr>
              <w:t>в 2019 году –    6,2 тыс. рублей;</w:t>
            </w:r>
          </w:p>
          <w:p w:rsidR="00DC46FF" w:rsidRDefault="003210F4">
            <w:pPr>
              <w:jc w:val="both"/>
              <w:rPr>
                <w:sz w:val="28"/>
                <w:szCs w:val="28"/>
              </w:rPr>
            </w:pPr>
            <w:r>
              <w:rPr>
                <w:sz w:val="28"/>
                <w:szCs w:val="28"/>
              </w:rPr>
              <w:t>в 2020 году –    6,2</w:t>
            </w:r>
            <w:r w:rsidR="00DC46FF">
              <w:rPr>
                <w:sz w:val="28"/>
                <w:szCs w:val="28"/>
              </w:rPr>
              <w:t xml:space="preserve">  тыс. рублей;</w:t>
            </w:r>
          </w:p>
          <w:p w:rsidR="00DC46FF" w:rsidRDefault="004E27DA">
            <w:pPr>
              <w:jc w:val="both"/>
              <w:rPr>
                <w:sz w:val="28"/>
                <w:szCs w:val="28"/>
              </w:rPr>
            </w:pPr>
            <w:r>
              <w:rPr>
                <w:sz w:val="28"/>
                <w:szCs w:val="28"/>
              </w:rPr>
              <w:t>в 2021 году -     7,5</w:t>
            </w:r>
            <w:r w:rsidR="00DC46FF">
              <w:rPr>
                <w:sz w:val="28"/>
                <w:szCs w:val="28"/>
              </w:rPr>
              <w:t xml:space="preserve"> тыс. рублей</w:t>
            </w:r>
            <w:r w:rsidR="00DC46FF">
              <w:rPr>
                <w:color w:val="FF0000"/>
                <w:sz w:val="28"/>
                <w:szCs w:val="28"/>
              </w:rPr>
              <w:t>;</w:t>
            </w:r>
          </w:p>
          <w:p w:rsidR="00DC46FF" w:rsidRDefault="004E27DA">
            <w:pPr>
              <w:jc w:val="both"/>
              <w:rPr>
                <w:sz w:val="28"/>
                <w:szCs w:val="28"/>
              </w:rPr>
            </w:pPr>
            <w:r>
              <w:rPr>
                <w:sz w:val="28"/>
                <w:szCs w:val="28"/>
              </w:rPr>
              <w:t>в 2022 году –    7,5</w:t>
            </w:r>
            <w:r w:rsidR="00DC46FF">
              <w:rPr>
                <w:sz w:val="28"/>
                <w:szCs w:val="28"/>
              </w:rPr>
              <w:t xml:space="preserve"> тыс. рублей;</w:t>
            </w:r>
          </w:p>
          <w:p w:rsidR="00DC46FF" w:rsidRDefault="004A5463">
            <w:pPr>
              <w:jc w:val="both"/>
              <w:rPr>
                <w:sz w:val="28"/>
                <w:szCs w:val="28"/>
              </w:rPr>
            </w:pPr>
            <w:r>
              <w:rPr>
                <w:sz w:val="28"/>
                <w:szCs w:val="28"/>
              </w:rPr>
              <w:t xml:space="preserve">в 2023 году –    </w:t>
            </w:r>
            <w:r>
              <w:rPr>
                <w:sz w:val="28"/>
                <w:szCs w:val="28"/>
                <w:lang w:val="en-US"/>
              </w:rPr>
              <w:t>25</w:t>
            </w:r>
            <w:r w:rsidR="00EB48CC">
              <w:rPr>
                <w:sz w:val="28"/>
                <w:szCs w:val="28"/>
              </w:rPr>
              <w:t>,0</w:t>
            </w:r>
            <w:r w:rsidR="00DC46FF">
              <w:rPr>
                <w:sz w:val="28"/>
                <w:szCs w:val="28"/>
              </w:rPr>
              <w:t xml:space="preserve"> тыс. рублей;</w:t>
            </w:r>
          </w:p>
          <w:p w:rsidR="00DC46FF" w:rsidRDefault="00DC46FF">
            <w:pPr>
              <w:jc w:val="both"/>
              <w:rPr>
                <w:sz w:val="28"/>
                <w:szCs w:val="28"/>
              </w:rPr>
            </w:pPr>
            <w:r>
              <w:rPr>
                <w:sz w:val="28"/>
                <w:szCs w:val="28"/>
              </w:rPr>
              <w:t xml:space="preserve">в 2024 году –    </w:t>
            </w:r>
            <w:r w:rsidR="00EB48CC">
              <w:rPr>
                <w:sz w:val="28"/>
                <w:szCs w:val="28"/>
              </w:rPr>
              <w:t>1</w:t>
            </w:r>
            <w:r>
              <w:rPr>
                <w:sz w:val="28"/>
                <w:szCs w:val="28"/>
              </w:rPr>
              <w:t>0,0 тыс. рублей;</w:t>
            </w:r>
          </w:p>
          <w:p w:rsidR="00DC46FF" w:rsidRDefault="00DC46FF">
            <w:pPr>
              <w:jc w:val="both"/>
              <w:rPr>
                <w:sz w:val="28"/>
                <w:szCs w:val="28"/>
              </w:rPr>
            </w:pPr>
            <w:r>
              <w:rPr>
                <w:sz w:val="28"/>
                <w:szCs w:val="28"/>
              </w:rPr>
              <w:t xml:space="preserve">в 2025 году –    </w:t>
            </w:r>
            <w:r w:rsidR="00EB48CC">
              <w:rPr>
                <w:sz w:val="28"/>
                <w:szCs w:val="28"/>
              </w:rPr>
              <w:t>1</w:t>
            </w:r>
            <w:r>
              <w:rPr>
                <w:sz w:val="28"/>
                <w:szCs w:val="28"/>
              </w:rPr>
              <w:t>0,0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 xml:space="preserve">за счет средств федерального бюджета – 0,0 тыс. рублей; </w:t>
            </w:r>
          </w:p>
          <w:p w:rsidR="00DC46FF" w:rsidRDefault="00DC46FF">
            <w:pPr>
              <w:jc w:val="both"/>
              <w:rPr>
                <w:sz w:val="28"/>
                <w:szCs w:val="28"/>
              </w:rPr>
            </w:pPr>
            <w:r>
              <w:rPr>
                <w:sz w:val="28"/>
                <w:szCs w:val="28"/>
              </w:rPr>
              <w:t>за счет средств областного бюджета – 0,0 тыс. ру</w:t>
            </w:r>
            <w:r>
              <w:rPr>
                <w:sz w:val="28"/>
                <w:szCs w:val="28"/>
              </w:rPr>
              <w:t>б</w:t>
            </w:r>
            <w:r>
              <w:rPr>
                <w:sz w:val="28"/>
                <w:szCs w:val="28"/>
              </w:rPr>
              <w:t>лей;</w:t>
            </w:r>
          </w:p>
          <w:p w:rsidR="00DC46FF" w:rsidRDefault="00DC46FF">
            <w:pPr>
              <w:jc w:val="both"/>
              <w:rPr>
                <w:sz w:val="28"/>
                <w:szCs w:val="28"/>
              </w:rPr>
            </w:pPr>
            <w:r>
              <w:rPr>
                <w:sz w:val="28"/>
                <w:szCs w:val="28"/>
              </w:rPr>
              <w:t>за с</w:t>
            </w:r>
            <w:r w:rsidR="003210F4">
              <w:rPr>
                <w:sz w:val="28"/>
                <w:szCs w:val="28"/>
              </w:rPr>
              <w:t>че</w:t>
            </w:r>
            <w:r w:rsidR="004A5463">
              <w:rPr>
                <w:sz w:val="28"/>
                <w:szCs w:val="28"/>
              </w:rPr>
              <w:t>т средств местного бюджета –</w:t>
            </w:r>
            <w:r w:rsidR="004A5463" w:rsidRPr="004A5463">
              <w:rPr>
                <w:sz w:val="28"/>
                <w:szCs w:val="28"/>
              </w:rPr>
              <w:t>72</w:t>
            </w:r>
            <w:r w:rsidR="00EB48CC">
              <w:rPr>
                <w:sz w:val="28"/>
                <w:szCs w:val="28"/>
              </w:rPr>
              <w:t>,4</w:t>
            </w:r>
            <w:r>
              <w:rPr>
                <w:sz w:val="28"/>
                <w:szCs w:val="28"/>
              </w:rPr>
              <w:t xml:space="preserve"> тыс. ру</w:t>
            </w:r>
            <w:r>
              <w:rPr>
                <w:sz w:val="28"/>
                <w:szCs w:val="28"/>
              </w:rPr>
              <w:t>б</w:t>
            </w:r>
            <w:r>
              <w:rPr>
                <w:sz w:val="28"/>
                <w:szCs w:val="28"/>
              </w:rPr>
              <w:t>лей, в том числе:</w:t>
            </w:r>
          </w:p>
          <w:p w:rsidR="00DC46FF" w:rsidRDefault="00DC46FF">
            <w:pPr>
              <w:jc w:val="both"/>
              <w:rPr>
                <w:sz w:val="28"/>
                <w:szCs w:val="28"/>
              </w:rPr>
            </w:pPr>
            <w:r>
              <w:rPr>
                <w:sz w:val="28"/>
                <w:szCs w:val="28"/>
              </w:rPr>
              <w:t>в 2019 году –    6,2 тыс. рублей;</w:t>
            </w:r>
          </w:p>
          <w:p w:rsidR="00DC46FF" w:rsidRDefault="003210F4">
            <w:pPr>
              <w:jc w:val="both"/>
              <w:rPr>
                <w:sz w:val="28"/>
                <w:szCs w:val="28"/>
              </w:rPr>
            </w:pPr>
            <w:r>
              <w:rPr>
                <w:sz w:val="28"/>
                <w:szCs w:val="28"/>
              </w:rPr>
              <w:t>в 2020 году –    6,2</w:t>
            </w:r>
            <w:r w:rsidR="00DC46FF">
              <w:rPr>
                <w:sz w:val="28"/>
                <w:szCs w:val="28"/>
              </w:rPr>
              <w:t xml:space="preserve">  тыс. рублей;</w:t>
            </w:r>
          </w:p>
          <w:p w:rsidR="00DC46FF" w:rsidRDefault="004E27DA">
            <w:pPr>
              <w:jc w:val="both"/>
              <w:rPr>
                <w:sz w:val="28"/>
                <w:szCs w:val="28"/>
              </w:rPr>
            </w:pPr>
            <w:r>
              <w:rPr>
                <w:sz w:val="28"/>
                <w:szCs w:val="28"/>
              </w:rPr>
              <w:t>в 2021 году -     7,5</w:t>
            </w:r>
            <w:r w:rsidR="00DC46FF">
              <w:rPr>
                <w:sz w:val="28"/>
                <w:szCs w:val="28"/>
              </w:rPr>
              <w:t xml:space="preserve"> тыс. рублей;</w:t>
            </w:r>
          </w:p>
          <w:p w:rsidR="00DC46FF" w:rsidRDefault="004E27DA">
            <w:pPr>
              <w:jc w:val="both"/>
              <w:rPr>
                <w:sz w:val="28"/>
                <w:szCs w:val="28"/>
              </w:rPr>
            </w:pPr>
            <w:r>
              <w:rPr>
                <w:sz w:val="28"/>
                <w:szCs w:val="28"/>
              </w:rPr>
              <w:t>в 2022 году –    7,5</w:t>
            </w:r>
            <w:r w:rsidR="00DC46FF">
              <w:rPr>
                <w:sz w:val="28"/>
                <w:szCs w:val="28"/>
              </w:rPr>
              <w:t xml:space="preserve"> тыс. рублей;</w:t>
            </w:r>
          </w:p>
          <w:p w:rsidR="00DC46FF" w:rsidRDefault="00DC46FF">
            <w:pPr>
              <w:jc w:val="both"/>
              <w:rPr>
                <w:sz w:val="28"/>
                <w:szCs w:val="28"/>
              </w:rPr>
            </w:pPr>
            <w:r>
              <w:rPr>
                <w:sz w:val="28"/>
                <w:szCs w:val="28"/>
              </w:rPr>
              <w:t>в 2023 год</w:t>
            </w:r>
            <w:r w:rsidR="004A5463">
              <w:rPr>
                <w:sz w:val="28"/>
                <w:szCs w:val="28"/>
              </w:rPr>
              <w:t xml:space="preserve">у –    </w:t>
            </w:r>
            <w:r w:rsidR="004A5463">
              <w:rPr>
                <w:sz w:val="28"/>
                <w:szCs w:val="28"/>
                <w:lang w:val="en-US"/>
              </w:rPr>
              <w:t>25</w:t>
            </w:r>
            <w:r w:rsidR="00EB48CC">
              <w:rPr>
                <w:sz w:val="28"/>
                <w:szCs w:val="28"/>
              </w:rPr>
              <w:t>,0</w:t>
            </w:r>
            <w:r>
              <w:rPr>
                <w:sz w:val="28"/>
                <w:szCs w:val="28"/>
              </w:rPr>
              <w:t xml:space="preserve"> тыс. рублей;</w:t>
            </w:r>
          </w:p>
          <w:p w:rsidR="00DC46FF" w:rsidRDefault="00DC46FF">
            <w:pPr>
              <w:jc w:val="both"/>
              <w:rPr>
                <w:sz w:val="28"/>
                <w:szCs w:val="28"/>
              </w:rPr>
            </w:pPr>
            <w:r>
              <w:rPr>
                <w:sz w:val="28"/>
                <w:szCs w:val="28"/>
              </w:rPr>
              <w:lastRenderedPageBreak/>
              <w:t xml:space="preserve">в 2024 году –    </w:t>
            </w:r>
            <w:r w:rsidR="00EB48CC">
              <w:rPr>
                <w:sz w:val="28"/>
                <w:szCs w:val="28"/>
              </w:rPr>
              <w:t>1</w:t>
            </w:r>
            <w:r>
              <w:rPr>
                <w:sz w:val="28"/>
                <w:szCs w:val="28"/>
              </w:rPr>
              <w:t>0,0 тыс. рублей;</w:t>
            </w:r>
          </w:p>
          <w:p w:rsidR="00DC46FF" w:rsidRDefault="00DC46FF">
            <w:pPr>
              <w:jc w:val="both"/>
              <w:rPr>
                <w:sz w:val="28"/>
                <w:szCs w:val="28"/>
              </w:rPr>
            </w:pPr>
            <w:r>
              <w:rPr>
                <w:sz w:val="28"/>
                <w:szCs w:val="28"/>
              </w:rPr>
              <w:t xml:space="preserve">в 2025 году –   </w:t>
            </w:r>
            <w:r w:rsidR="00EB48CC">
              <w:rPr>
                <w:sz w:val="28"/>
                <w:szCs w:val="28"/>
              </w:rPr>
              <w:t xml:space="preserve"> 1</w:t>
            </w:r>
            <w:r>
              <w:rPr>
                <w:sz w:val="28"/>
                <w:szCs w:val="28"/>
              </w:rPr>
              <w:t>0,0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за счет средств внебюджетных источников – 0,0 тыс. рублей</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sz w:val="28"/>
                <w:szCs w:val="28"/>
              </w:rPr>
              <w:lastRenderedPageBreak/>
              <w:t>Ожидаемые резул</w:t>
            </w:r>
            <w:r>
              <w:rPr>
                <w:sz w:val="28"/>
                <w:szCs w:val="28"/>
              </w:rPr>
              <w:t>ь</w:t>
            </w:r>
            <w:r>
              <w:rPr>
                <w:sz w:val="28"/>
                <w:szCs w:val="28"/>
              </w:rPr>
              <w:t>таты реализации подпрограммы3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widowControl w:val="0"/>
              <w:autoSpaceDE w:val="0"/>
              <w:autoSpaceDN w:val="0"/>
              <w:adjustRightInd w:val="0"/>
              <w:jc w:val="both"/>
              <w:rPr>
                <w:sz w:val="28"/>
                <w:szCs w:val="28"/>
              </w:rPr>
            </w:pPr>
            <w:r>
              <w:rPr>
                <w:sz w:val="28"/>
                <w:szCs w:val="28"/>
              </w:rPr>
              <w:t>приведение технического состояния многокварти</w:t>
            </w:r>
            <w:r>
              <w:rPr>
                <w:sz w:val="28"/>
                <w:szCs w:val="28"/>
              </w:rPr>
              <w:t>р</w:t>
            </w:r>
            <w:r>
              <w:rPr>
                <w:sz w:val="28"/>
                <w:szCs w:val="28"/>
              </w:rPr>
              <w:t>ных домов в соответствие с нормативными треб</w:t>
            </w:r>
            <w:r>
              <w:rPr>
                <w:sz w:val="28"/>
                <w:szCs w:val="28"/>
              </w:rPr>
              <w:t>о</w:t>
            </w:r>
            <w:r>
              <w:rPr>
                <w:sz w:val="28"/>
                <w:szCs w:val="28"/>
              </w:rPr>
              <w:t>ваниями;</w:t>
            </w:r>
          </w:p>
          <w:p w:rsidR="00DC46FF" w:rsidRDefault="00DC46FF">
            <w:pPr>
              <w:jc w:val="both"/>
              <w:rPr>
                <w:sz w:val="28"/>
                <w:szCs w:val="28"/>
              </w:rPr>
            </w:pPr>
            <w:r>
              <w:rPr>
                <w:sz w:val="28"/>
                <w:szCs w:val="28"/>
              </w:rPr>
              <w:t>повышение уровня информированности собстве</w:t>
            </w:r>
            <w:r>
              <w:rPr>
                <w:sz w:val="28"/>
                <w:szCs w:val="28"/>
              </w:rPr>
              <w:t>н</w:t>
            </w:r>
            <w:r>
              <w:rPr>
                <w:sz w:val="28"/>
                <w:szCs w:val="28"/>
              </w:rPr>
              <w:t>ников помещений в многоквартирных домах об их правах и обязанностях в сфере ЖКХ</w:t>
            </w:r>
          </w:p>
        </w:tc>
      </w:tr>
    </w:tbl>
    <w:p w:rsidR="00DC46FF" w:rsidRDefault="00DC46FF" w:rsidP="00DC46FF">
      <w:pPr>
        <w:ind w:firstLine="720"/>
        <w:jc w:val="both"/>
        <w:rPr>
          <w:sz w:val="28"/>
          <w:szCs w:val="28"/>
        </w:rPr>
      </w:pPr>
    </w:p>
    <w:p w:rsidR="00DC46FF" w:rsidRDefault="00DC46FF" w:rsidP="00DC46FF">
      <w:pPr>
        <w:ind w:firstLine="720"/>
        <w:jc w:val="center"/>
        <w:rPr>
          <w:sz w:val="28"/>
          <w:szCs w:val="28"/>
        </w:rPr>
      </w:pPr>
      <w:r>
        <w:rPr>
          <w:sz w:val="28"/>
          <w:szCs w:val="28"/>
        </w:rPr>
        <w:t>ПРИОРИТЕТЫ И ЦЕЛИ</w:t>
      </w:r>
    </w:p>
    <w:p w:rsidR="00DC46FF" w:rsidRDefault="00DC46FF" w:rsidP="00DC46FF">
      <w:pPr>
        <w:ind w:firstLine="720"/>
        <w:jc w:val="center"/>
        <w:rPr>
          <w:sz w:val="28"/>
          <w:szCs w:val="28"/>
        </w:rPr>
      </w:pPr>
      <w:r>
        <w:rPr>
          <w:sz w:val="28"/>
          <w:szCs w:val="28"/>
        </w:rPr>
        <w:t>В ЖИЛИЩНО-КОММУНАЛЬНОЙ СФЕРЕ КАМЕННО-БАЛКОВСКОГО СЕЛЬСКОГО ПОСЕЛЕНИЯ</w:t>
      </w:r>
    </w:p>
    <w:p w:rsidR="00DC46FF" w:rsidRDefault="00DC46FF" w:rsidP="00DC46FF">
      <w:pPr>
        <w:ind w:firstLine="720"/>
        <w:jc w:val="center"/>
        <w:rPr>
          <w:sz w:val="28"/>
          <w:szCs w:val="28"/>
        </w:rPr>
      </w:pPr>
    </w:p>
    <w:p w:rsidR="00DC46FF" w:rsidRDefault="00DC46FF" w:rsidP="00DC46FF">
      <w:pPr>
        <w:widowControl w:val="0"/>
        <w:autoSpaceDE w:val="0"/>
        <w:autoSpaceDN w:val="0"/>
        <w:adjustRightInd w:val="0"/>
        <w:ind w:firstLine="709"/>
        <w:jc w:val="both"/>
        <w:rPr>
          <w:sz w:val="28"/>
          <w:szCs w:val="28"/>
        </w:rPr>
      </w:pPr>
      <w:r>
        <w:rPr>
          <w:sz w:val="28"/>
          <w:szCs w:val="28"/>
        </w:rPr>
        <w:t>Основной целью в жилищно-коммунальной сфере на территории К</w:t>
      </w:r>
      <w:r>
        <w:rPr>
          <w:sz w:val="28"/>
          <w:szCs w:val="28"/>
        </w:rPr>
        <w:t>а</w:t>
      </w:r>
      <w:r>
        <w:rPr>
          <w:sz w:val="28"/>
          <w:szCs w:val="28"/>
        </w:rPr>
        <w:t>менно-Балковского сельского поселения  является  повышение качества и надежности предоставления жилищно-коммунальных услуг населению.</w:t>
      </w:r>
    </w:p>
    <w:p w:rsidR="00DC46FF" w:rsidRDefault="00DC46FF" w:rsidP="00DC46FF">
      <w:pPr>
        <w:widowControl w:val="0"/>
        <w:autoSpaceDE w:val="0"/>
        <w:autoSpaceDN w:val="0"/>
        <w:adjustRightInd w:val="0"/>
        <w:ind w:firstLine="709"/>
        <w:jc w:val="both"/>
        <w:rPr>
          <w:sz w:val="28"/>
          <w:szCs w:val="28"/>
        </w:rPr>
      </w:pPr>
      <w:r>
        <w:rPr>
          <w:sz w:val="28"/>
          <w:szCs w:val="28"/>
        </w:rPr>
        <w:t xml:space="preserve">Указанные направления реализуются в соответствии </w:t>
      </w:r>
      <w:proofErr w:type="gramStart"/>
      <w:r>
        <w:rPr>
          <w:sz w:val="28"/>
          <w:szCs w:val="28"/>
        </w:rPr>
        <w:t>с</w:t>
      </w:r>
      <w:proofErr w:type="gramEnd"/>
      <w:r>
        <w:rPr>
          <w:sz w:val="28"/>
          <w:szCs w:val="28"/>
        </w:rPr>
        <w:t>:</w:t>
      </w:r>
    </w:p>
    <w:p w:rsidR="00DC46FF" w:rsidRDefault="00DC46FF" w:rsidP="00DC46FF">
      <w:pPr>
        <w:widowControl w:val="0"/>
        <w:autoSpaceDE w:val="0"/>
        <w:autoSpaceDN w:val="0"/>
        <w:adjustRightInd w:val="0"/>
        <w:ind w:firstLine="709"/>
        <w:jc w:val="both"/>
        <w:rPr>
          <w:sz w:val="28"/>
          <w:szCs w:val="28"/>
        </w:rPr>
      </w:pPr>
      <w:r>
        <w:rPr>
          <w:sz w:val="28"/>
          <w:szCs w:val="28"/>
        </w:rPr>
        <w:t>Указом Президента Российской Федерации от 07.05.2012 № 600 «О м</w:t>
      </w:r>
      <w:r>
        <w:rPr>
          <w:sz w:val="28"/>
          <w:szCs w:val="28"/>
        </w:rPr>
        <w:t>е</w:t>
      </w:r>
      <w:r>
        <w:rPr>
          <w:sz w:val="28"/>
          <w:szCs w:val="28"/>
        </w:rPr>
        <w:t>рах по обеспечению граждан Российской Федерации доступным и комфор</w:t>
      </w:r>
      <w:r>
        <w:rPr>
          <w:sz w:val="28"/>
          <w:szCs w:val="28"/>
        </w:rPr>
        <w:t>т</w:t>
      </w:r>
      <w:r>
        <w:rPr>
          <w:sz w:val="28"/>
          <w:szCs w:val="28"/>
        </w:rPr>
        <w:t>ным жильем и повышению качества жилищно-коммунальных услуг»;</w:t>
      </w:r>
    </w:p>
    <w:p w:rsidR="00DC46FF" w:rsidRDefault="00DC46FF" w:rsidP="00DC46FF">
      <w:pPr>
        <w:widowControl w:val="0"/>
        <w:autoSpaceDE w:val="0"/>
        <w:autoSpaceDN w:val="0"/>
        <w:adjustRightInd w:val="0"/>
        <w:ind w:firstLine="709"/>
        <w:jc w:val="both"/>
        <w:rPr>
          <w:sz w:val="28"/>
          <w:szCs w:val="28"/>
        </w:rPr>
      </w:pPr>
      <w:r>
        <w:rPr>
          <w:sz w:val="28"/>
          <w:szCs w:val="28"/>
        </w:rPr>
        <w:t>Концепцией долгосрочного социально-экономического развития Ро</w:t>
      </w:r>
      <w:r>
        <w:rPr>
          <w:sz w:val="28"/>
          <w:szCs w:val="28"/>
        </w:rPr>
        <w:t>с</w:t>
      </w:r>
      <w:r>
        <w:rPr>
          <w:sz w:val="28"/>
          <w:szCs w:val="28"/>
        </w:rPr>
        <w:t>си</w:t>
      </w:r>
      <w:r w:rsidR="004A5463">
        <w:rPr>
          <w:sz w:val="28"/>
          <w:szCs w:val="28"/>
        </w:rPr>
        <w:t>йской Федерации на период до 20</w:t>
      </w:r>
      <w:r w:rsidR="004A5463" w:rsidRPr="004A5463">
        <w:rPr>
          <w:sz w:val="28"/>
          <w:szCs w:val="28"/>
        </w:rPr>
        <w:t>20</w:t>
      </w:r>
      <w:r>
        <w:rPr>
          <w:sz w:val="28"/>
          <w:szCs w:val="28"/>
        </w:rPr>
        <w:t xml:space="preserve"> года, утвержденной распоряжением Правительства Российской Федерации от 17.11.2008 № 1662-р;</w:t>
      </w:r>
    </w:p>
    <w:p w:rsidR="00DC46FF" w:rsidRDefault="00DC46FF" w:rsidP="00DC46FF">
      <w:pPr>
        <w:widowControl w:val="0"/>
        <w:autoSpaceDE w:val="0"/>
        <w:autoSpaceDN w:val="0"/>
        <w:adjustRightInd w:val="0"/>
        <w:ind w:firstLine="709"/>
        <w:jc w:val="both"/>
        <w:rPr>
          <w:sz w:val="28"/>
          <w:szCs w:val="28"/>
        </w:rPr>
      </w:pPr>
      <w:r>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w:t>
      </w:r>
      <w:r>
        <w:rPr>
          <w:sz w:val="28"/>
          <w:szCs w:val="28"/>
        </w:rPr>
        <w:t>й</w:t>
      </w:r>
      <w:r>
        <w:rPr>
          <w:sz w:val="28"/>
          <w:szCs w:val="28"/>
        </w:rPr>
        <w:t>ской Федерации от 05.09.2011 № 1538-р;</w:t>
      </w:r>
    </w:p>
    <w:p w:rsidR="00DC46FF" w:rsidRDefault="00DC46FF" w:rsidP="00DC46FF">
      <w:pPr>
        <w:widowControl w:val="0"/>
        <w:autoSpaceDE w:val="0"/>
        <w:autoSpaceDN w:val="0"/>
        <w:adjustRightInd w:val="0"/>
        <w:ind w:firstLine="709"/>
        <w:jc w:val="both"/>
        <w:rPr>
          <w:sz w:val="28"/>
          <w:szCs w:val="28"/>
        </w:rPr>
      </w:pPr>
      <w:r>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w:t>
      </w:r>
      <w:r>
        <w:rPr>
          <w:sz w:val="28"/>
          <w:szCs w:val="28"/>
        </w:rPr>
        <w:t>о</w:t>
      </w:r>
      <w:r>
        <w:rPr>
          <w:sz w:val="28"/>
          <w:szCs w:val="28"/>
        </w:rPr>
        <w:t>брания Ростовской области от 30.10.2007 № 2067.</w:t>
      </w:r>
    </w:p>
    <w:p w:rsidR="00DC46FF" w:rsidRDefault="00DC46FF" w:rsidP="00DC46FF">
      <w:pPr>
        <w:widowControl w:val="0"/>
        <w:autoSpaceDE w:val="0"/>
        <w:autoSpaceDN w:val="0"/>
        <w:adjustRightInd w:val="0"/>
        <w:ind w:firstLine="709"/>
        <w:jc w:val="both"/>
        <w:rPr>
          <w:sz w:val="28"/>
          <w:szCs w:val="28"/>
        </w:rPr>
      </w:pPr>
      <w:r>
        <w:rPr>
          <w:sz w:val="28"/>
          <w:szCs w:val="28"/>
        </w:rPr>
        <w:t>Стратегией социально-экономического развития Ростовской области на период до 2030 года;</w:t>
      </w:r>
    </w:p>
    <w:p w:rsidR="00DC46FF" w:rsidRDefault="00DC46FF" w:rsidP="00DC46FF">
      <w:pPr>
        <w:widowControl w:val="0"/>
        <w:autoSpaceDE w:val="0"/>
        <w:autoSpaceDN w:val="0"/>
        <w:adjustRightInd w:val="0"/>
        <w:ind w:firstLine="709"/>
        <w:jc w:val="both"/>
        <w:rPr>
          <w:sz w:val="28"/>
          <w:szCs w:val="28"/>
        </w:rPr>
      </w:pPr>
      <w:r>
        <w:rPr>
          <w:sz w:val="28"/>
          <w:szCs w:val="28"/>
        </w:rPr>
        <w:t>Указом Президента Российской Федерации от 07.05.2018 № 204 «О национальных целях и стратегических задачах развития Российской Федер</w:t>
      </w:r>
      <w:r>
        <w:rPr>
          <w:sz w:val="28"/>
          <w:szCs w:val="28"/>
        </w:rPr>
        <w:t>а</w:t>
      </w:r>
      <w:r>
        <w:rPr>
          <w:sz w:val="28"/>
          <w:szCs w:val="28"/>
        </w:rPr>
        <w:t>ции на период до 2024 года».</w:t>
      </w:r>
    </w:p>
    <w:p w:rsidR="00DC46FF" w:rsidRDefault="00DC46FF" w:rsidP="00DC46FF">
      <w:pPr>
        <w:widowControl w:val="0"/>
        <w:autoSpaceDE w:val="0"/>
        <w:autoSpaceDN w:val="0"/>
        <w:adjustRightInd w:val="0"/>
        <w:ind w:firstLine="709"/>
        <w:jc w:val="both"/>
        <w:rPr>
          <w:sz w:val="28"/>
          <w:szCs w:val="28"/>
        </w:rPr>
      </w:pPr>
      <w:r>
        <w:rPr>
          <w:sz w:val="28"/>
          <w:szCs w:val="28"/>
        </w:rPr>
        <w:t>Стратегией социально-экономического развития Орловского района на период до 2030 года;</w:t>
      </w:r>
    </w:p>
    <w:p w:rsidR="00DC46FF" w:rsidRDefault="00DC46FF" w:rsidP="00DC46FF">
      <w:pPr>
        <w:widowControl w:val="0"/>
        <w:autoSpaceDE w:val="0"/>
        <w:autoSpaceDN w:val="0"/>
        <w:adjustRightInd w:val="0"/>
        <w:ind w:firstLine="709"/>
        <w:jc w:val="both"/>
        <w:rPr>
          <w:sz w:val="28"/>
          <w:szCs w:val="28"/>
        </w:rPr>
      </w:pPr>
      <w:r>
        <w:rPr>
          <w:sz w:val="28"/>
          <w:szCs w:val="28"/>
        </w:rPr>
        <w:t xml:space="preserve">Сведения о </w:t>
      </w:r>
      <w:proofErr w:type="gramStart"/>
      <w:r>
        <w:rPr>
          <w:sz w:val="28"/>
          <w:szCs w:val="28"/>
        </w:rPr>
        <w:t>показателях</w:t>
      </w:r>
      <w:proofErr w:type="gramEnd"/>
      <w:r>
        <w:rPr>
          <w:sz w:val="28"/>
          <w:szCs w:val="28"/>
        </w:rPr>
        <w:t xml:space="preserve"> муниципальной программы Каменно-Балковского сельского поселения Орловского района «Обеспечение кач</w:t>
      </w:r>
      <w:r>
        <w:rPr>
          <w:sz w:val="28"/>
          <w:szCs w:val="28"/>
        </w:rPr>
        <w:t>е</w:t>
      </w:r>
      <w:r>
        <w:rPr>
          <w:sz w:val="28"/>
          <w:szCs w:val="28"/>
        </w:rPr>
        <w:lastRenderedPageBreak/>
        <w:t>ственными жилищно-коммунальными услугами населения и благоустро</w:t>
      </w:r>
      <w:r>
        <w:rPr>
          <w:sz w:val="28"/>
          <w:szCs w:val="28"/>
        </w:rPr>
        <w:t>й</w:t>
      </w:r>
      <w:r>
        <w:rPr>
          <w:sz w:val="28"/>
          <w:szCs w:val="28"/>
        </w:rPr>
        <w:t>ство», подпрограмм муниципальной программы Каменно-Балковского сел</w:t>
      </w:r>
      <w:r>
        <w:rPr>
          <w:sz w:val="28"/>
          <w:szCs w:val="28"/>
        </w:rPr>
        <w:t>ь</w:t>
      </w:r>
      <w:r>
        <w:rPr>
          <w:sz w:val="28"/>
          <w:szCs w:val="28"/>
        </w:rPr>
        <w:t>ского поселения Орловского района «Обеспечение качественными жилищно-коммунальными услугами населения и благоустройство» и их значения пр</w:t>
      </w:r>
      <w:r>
        <w:rPr>
          <w:sz w:val="28"/>
          <w:szCs w:val="28"/>
        </w:rPr>
        <w:t>и</w:t>
      </w:r>
      <w:r>
        <w:rPr>
          <w:sz w:val="28"/>
          <w:szCs w:val="28"/>
        </w:rPr>
        <w:t>ведены в приложении № 1 к муниципальной программе.</w:t>
      </w:r>
    </w:p>
    <w:p w:rsidR="00DC46FF" w:rsidRDefault="00DC46FF" w:rsidP="00DC46FF">
      <w:pPr>
        <w:widowControl w:val="0"/>
        <w:autoSpaceDE w:val="0"/>
        <w:autoSpaceDN w:val="0"/>
        <w:adjustRightInd w:val="0"/>
        <w:ind w:firstLine="709"/>
        <w:jc w:val="both"/>
        <w:rPr>
          <w:sz w:val="28"/>
          <w:szCs w:val="28"/>
        </w:rPr>
      </w:pPr>
      <w:r>
        <w:rPr>
          <w:sz w:val="28"/>
          <w:szCs w:val="28"/>
        </w:rPr>
        <w:t xml:space="preserve">Сведения о </w:t>
      </w:r>
      <w:proofErr w:type="gramStart"/>
      <w:r>
        <w:rPr>
          <w:sz w:val="28"/>
          <w:szCs w:val="28"/>
        </w:rPr>
        <w:t>показателях</w:t>
      </w:r>
      <w:proofErr w:type="gramEnd"/>
      <w:r>
        <w:rPr>
          <w:sz w:val="28"/>
          <w:szCs w:val="28"/>
        </w:rPr>
        <w:t>, включенных в федеральный (региональный) план статистических работ и их значения приведены в приложении № 2 к муниципальной программе.</w:t>
      </w:r>
    </w:p>
    <w:p w:rsidR="00DC46FF" w:rsidRDefault="00DC46FF" w:rsidP="00DC46FF">
      <w:pPr>
        <w:widowControl w:val="0"/>
        <w:autoSpaceDE w:val="0"/>
        <w:autoSpaceDN w:val="0"/>
        <w:adjustRightInd w:val="0"/>
        <w:ind w:firstLine="709"/>
        <w:jc w:val="both"/>
        <w:rPr>
          <w:sz w:val="28"/>
          <w:szCs w:val="28"/>
        </w:rPr>
      </w:pPr>
      <w:r>
        <w:rPr>
          <w:sz w:val="28"/>
          <w:szCs w:val="28"/>
        </w:rPr>
        <w:t>Сведения о методике расчета показателя (индикатора) Муниципальной программы в приложении № 3 к муниципальной программе.</w:t>
      </w:r>
    </w:p>
    <w:p w:rsidR="00DC46FF" w:rsidRDefault="00DC46FF" w:rsidP="00DC46FF">
      <w:pPr>
        <w:widowControl w:val="0"/>
        <w:autoSpaceDE w:val="0"/>
        <w:autoSpaceDN w:val="0"/>
        <w:adjustRightInd w:val="0"/>
        <w:ind w:firstLine="709"/>
        <w:jc w:val="both"/>
        <w:rPr>
          <w:sz w:val="28"/>
          <w:szCs w:val="28"/>
        </w:rPr>
      </w:pPr>
      <w:r>
        <w:rPr>
          <w:sz w:val="28"/>
          <w:szCs w:val="28"/>
        </w:rPr>
        <w:t>Перечень подпрограмм, основных мероприятий муниципальной пр</w:t>
      </w:r>
      <w:r>
        <w:rPr>
          <w:sz w:val="28"/>
          <w:szCs w:val="28"/>
        </w:rPr>
        <w:t>о</w:t>
      </w:r>
      <w:r>
        <w:rPr>
          <w:sz w:val="28"/>
          <w:szCs w:val="28"/>
        </w:rPr>
        <w:t xml:space="preserve">граммы Каменно-Балковского сельского поселения Орловского района «Обеспечение качественными жилищно-коммунальными услугами населения и благоустройство» приведен в </w:t>
      </w:r>
      <w:proofErr w:type="gramStart"/>
      <w:r>
        <w:rPr>
          <w:sz w:val="28"/>
          <w:szCs w:val="28"/>
        </w:rPr>
        <w:t>приложении</w:t>
      </w:r>
      <w:proofErr w:type="gramEnd"/>
      <w:r>
        <w:rPr>
          <w:sz w:val="28"/>
          <w:szCs w:val="28"/>
        </w:rPr>
        <w:t xml:space="preserve"> № 4 к муниципальной програ</w:t>
      </w:r>
      <w:r>
        <w:rPr>
          <w:sz w:val="28"/>
          <w:szCs w:val="28"/>
        </w:rPr>
        <w:t>м</w:t>
      </w:r>
      <w:r>
        <w:rPr>
          <w:sz w:val="28"/>
          <w:szCs w:val="28"/>
        </w:rPr>
        <w:t>ме.</w:t>
      </w:r>
    </w:p>
    <w:p w:rsidR="00DC46FF" w:rsidRDefault="00DC46FF" w:rsidP="00DC46FF">
      <w:pPr>
        <w:widowControl w:val="0"/>
        <w:autoSpaceDE w:val="0"/>
        <w:autoSpaceDN w:val="0"/>
        <w:adjustRightInd w:val="0"/>
        <w:ind w:firstLine="709"/>
        <w:jc w:val="both"/>
        <w:rPr>
          <w:sz w:val="28"/>
          <w:szCs w:val="28"/>
        </w:rPr>
      </w:pPr>
      <w:proofErr w:type="gramStart"/>
      <w:r>
        <w:rPr>
          <w:sz w:val="28"/>
          <w:szCs w:val="28"/>
        </w:rPr>
        <w:t>Перечень инвестиционных проектов (объектов капитального стро</w:t>
      </w:r>
      <w:r>
        <w:rPr>
          <w:sz w:val="28"/>
          <w:szCs w:val="28"/>
        </w:rPr>
        <w:t>и</w:t>
      </w:r>
      <w:r>
        <w:rPr>
          <w:sz w:val="28"/>
          <w:szCs w:val="28"/>
        </w:rPr>
        <w:t>тельства, реконструкции и капитального ремонта, находящихся в муниц</w:t>
      </w:r>
      <w:r>
        <w:rPr>
          <w:sz w:val="28"/>
          <w:szCs w:val="28"/>
        </w:rPr>
        <w:t>и</w:t>
      </w:r>
      <w:r>
        <w:rPr>
          <w:sz w:val="28"/>
          <w:szCs w:val="28"/>
        </w:rPr>
        <w:t>пальной собственности Каменно-Балковского сельского поселения) приведен в приложении № 5.</w:t>
      </w:r>
      <w:proofErr w:type="gramEnd"/>
    </w:p>
    <w:p w:rsidR="00DC46FF" w:rsidRDefault="00DC46FF" w:rsidP="00DC46FF">
      <w:pPr>
        <w:widowControl w:val="0"/>
        <w:autoSpaceDE w:val="0"/>
        <w:autoSpaceDN w:val="0"/>
        <w:adjustRightInd w:val="0"/>
        <w:ind w:firstLine="709"/>
        <w:jc w:val="both"/>
        <w:rPr>
          <w:sz w:val="28"/>
          <w:szCs w:val="28"/>
        </w:rPr>
      </w:pPr>
      <w:r>
        <w:rPr>
          <w:sz w:val="28"/>
          <w:szCs w:val="28"/>
        </w:rPr>
        <w:t xml:space="preserve">Расходы местного бюджета на реализацию муниципальной программы приведены в </w:t>
      </w:r>
      <w:proofErr w:type="gramStart"/>
      <w:r>
        <w:rPr>
          <w:sz w:val="28"/>
          <w:szCs w:val="28"/>
        </w:rPr>
        <w:t>приложении</w:t>
      </w:r>
      <w:proofErr w:type="gramEnd"/>
      <w:r>
        <w:rPr>
          <w:sz w:val="28"/>
          <w:szCs w:val="28"/>
        </w:rPr>
        <w:t xml:space="preserve"> № 6.</w:t>
      </w:r>
    </w:p>
    <w:p w:rsidR="00DC46FF" w:rsidRDefault="00DC46FF" w:rsidP="00DC46FF">
      <w:pPr>
        <w:widowControl w:val="0"/>
        <w:autoSpaceDE w:val="0"/>
        <w:autoSpaceDN w:val="0"/>
        <w:adjustRightInd w:val="0"/>
        <w:ind w:firstLine="709"/>
        <w:jc w:val="both"/>
        <w:rPr>
          <w:sz w:val="28"/>
          <w:szCs w:val="28"/>
        </w:rPr>
      </w:pPr>
      <w:r>
        <w:rPr>
          <w:sz w:val="28"/>
          <w:szCs w:val="28"/>
        </w:rPr>
        <w:t xml:space="preserve">Расходы на реализацию муниципальной программы приведены в </w:t>
      </w:r>
      <w:proofErr w:type="gramStart"/>
      <w:r>
        <w:rPr>
          <w:sz w:val="28"/>
          <w:szCs w:val="28"/>
        </w:rPr>
        <w:t>пр</w:t>
      </w:r>
      <w:r>
        <w:rPr>
          <w:sz w:val="28"/>
          <w:szCs w:val="28"/>
        </w:rPr>
        <w:t>и</w:t>
      </w:r>
      <w:r>
        <w:rPr>
          <w:sz w:val="28"/>
          <w:szCs w:val="28"/>
        </w:rPr>
        <w:t>ложении</w:t>
      </w:r>
      <w:proofErr w:type="gramEnd"/>
      <w:r>
        <w:rPr>
          <w:sz w:val="28"/>
          <w:szCs w:val="28"/>
        </w:rPr>
        <w:t xml:space="preserve"> № 7.</w:t>
      </w:r>
    </w:p>
    <w:p w:rsidR="00DC46FF" w:rsidRDefault="00DC46FF" w:rsidP="00DC46FF">
      <w:pPr>
        <w:widowControl w:val="0"/>
        <w:autoSpaceDE w:val="0"/>
        <w:autoSpaceDN w:val="0"/>
        <w:adjustRightInd w:val="0"/>
        <w:ind w:firstLine="709"/>
        <w:jc w:val="both"/>
        <w:rPr>
          <w:sz w:val="28"/>
          <w:szCs w:val="28"/>
        </w:rPr>
      </w:pPr>
    </w:p>
    <w:p w:rsidR="00DC46FF" w:rsidRDefault="00DC46FF" w:rsidP="00DC46FF">
      <w:pPr>
        <w:autoSpaceDE w:val="0"/>
        <w:autoSpaceDN w:val="0"/>
        <w:adjustRightInd w:val="0"/>
        <w:ind w:firstLine="540"/>
        <w:jc w:val="center"/>
        <w:outlineLvl w:val="1"/>
        <w:rPr>
          <w:bCs/>
          <w:sz w:val="28"/>
          <w:szCs w:val="28"/>
        </w:rPr>
      </w:pPr>
      <w:r>
        <w:rPr>
          <w:bCs/>
          <w:sz w:val="28"/>
          <w:szCs w:val="28"/>
        </w:rPr>
        <w:t>Участие Каменно-Балковского сельского поселения</w:t>
      </w:r>
      <w:r>
        <w:rPr>
          <w:rFonts w:ascii="Arial" w:hAnsi="Arial" w:cs="Arial"/>
          <w:b/>
          <w:bCs/>
          <w:sz w:val="28"/>
          <w:szCs w:val="28"/>
        </w:rPr>
        <w:t xml:space="preserve"> </w:t>
      </w:r>
      <w:r>
        <w:rPr>
          <w:bCs/>
          <w:sz w:val="28"/>
          <w:szCs w:val="28"/>
        </w:rPr>
        <w:t>в реализации Мун</w:t>
      </w:r>
      <w:r>
        <w:rPr>
          <w:bCs/>
          <w:sz w:val="28"/>
          <w:szCs w:val="28"/>
        </w:rPr>
        <w:t>и</w:t>
      </w:r>
      <w:r>
        <w:rPr>
          <w:bCs/>
          <w:sz w:val="28"/>
          <w:szCs w:val="28"/>
        </w:rPr>
        <w:t>ципальной программы</w:t>
      </w:r>
    </w:p>
    <w:p w:rsidR="00DC46FF" w:rsidRDefault="00DC46FF" w:rsidP="00DC46FF">
      <w:pPr>
        <w:ind w:firstLine="709"/>
        <w:jc w:val="both"/>
        <w:rPr>
          <w:sz w:val="28"/>
          <w:szCs w:val="28"/>
        </w:rPr>
      </w:pPr>
    </w:p>
    <w:p w:rsidR="00DC46FF" w:rsidRDefault="00DC46FF" w:rsidP="00DC46FF">
      <w:pPr>
        <w:ind w:firstLine="709"/>
        <w:jc w:val="both"/>
        <w:rPr>
          <w:kern w:val="2"/>
          <w:sz w:val="28"/>
          <w:szCs w:val="28"/>
        </w:rPr>
      </w:pPr>
      <w:r>
        <w:rPr>
          <w:kern w:val="2"/>
          <w:sz w:val="28"/>
          <w:szCs w:val="28"/>
        </w:rPr>
        <w:t xml:space="preserve">Участие </w:t>
      </w:r>
      <w:r>
        <w:rPr>
          <w:sz w:val="28"/>
          <w:szCs w:val="28"/>
        </w:rPr>
        <w:t xml:space="preserve">Каменно-Балковского сельского поселения </w:t>
      </w:r>
      <w:r>
        <w:rPr>
          <w:kern w:val="2"/>
          <w:sz w:val="28"/>
          <w:szCs w:val="28"/>
        </w:rPr>
        <w:t xml:space="preserve">в реализации </w:t>
      </w:r>
      <w:r>
        <w:rPr>
          <w:sz w:val="28"/>
          <w:szCs w:val="28"/>
        </w:rPr>
        <w:t>м</w:t>
      </w:r>
      <w:r>
        <w:rPr>
          <w:sz w:val="28"/>
          <w:szCs w:val="28"/>
        </w:rPr>
        <w:t>у</w:t>
      </w:r>
      <w:r>
        <w:rPr>
          <w:sz w:val="28"/>
          <w:szCs w:val="28"/>
        </w:rPr>
        <w:t>ниципальной программы Каменно-Балковского сельского поселения Орло</w:t>
      </w:r>
      <w:r>
        <w:rPr>
          <w:sz w:val="28"/>
          <w:szCs w:val="28"/>
        </w:rPr>
        <w:t>в</w:t>
      </w:r>
      <w:r>
        <w:rPr>
          <w:sz w:val="28"/>
          <w:szCs w:val="28"/>
        </w:rPr>
        <w:t>ского района «Обеспечение качественными жилищно-коммунальными усл</w:t>
      </w:r>
      <w:r>
        <w:rPr>
          <w:sz w:val="28"/>
          <w:szCs w:val="28"/>
        </w:rPr>
        <w:t>у</w:t>
      </w:r>
      <w:r>
        <w:rPr>
          <w:sz w:val="28"/>
          <w:szCs w:val="28"/>
        </w:rPr>
        <w:t>гами населения и благоустройство»</w:t>
      </w:r>
      <w:r>
        <w:rPr>
          <w:kern w:val="2"/>
          <w:sz w:val="28"/>
          <w:szCs w:val="28"/>
        </w:rPr>
        <w:t xml:space="preserve"> предусмотрено в рамках подпрограммы «Благоустройство» и подпрограммы «</w:t>
      </w:r>
      <w:r>
        <w:rPr>
          <w:sz w:val="28"/>
          <w:szCs w:val="28"/>
        </w:rPr>
        <w:t>Развитие жилищного хозяйства</w:t>
      </w:r>
      <w:r>
        <w:rPr>
          <w:kern w:val="2"/>
          <w:sz w:val="28"/>
          <w:szCs w:val="28"/>
        </w:rPr>
        <w:t>» по следующим направлениям:</w:t>
      </w:r>
    </w:p>
    <w:p w:rsidR="00DC46FF" w:rsidRDefault="00DC46FF" w:rsidP="00DC46FF">
      <w:pPr>
        <w:autoSpaceDE w:val="0"/>
        <w:autoSpaceDN w:val="0"/>
        <w:adjustRightInd w:val="0"/>
        <w:ind w:firstLine="709"/>
        <w:jc w:val="both"/>
        <w:rPr>
          <w:kern w:val="2"/>
          <w:sz w:val="28"/>
          <w:szCs w:val="28"/>
        </w:rPr>
      </w:pPr>
      <w:r>
        <w:rPr>
          <w:kern w:val="2"/>
          <w:sz w:val="28"/>
          <w:szCs w:val="28"/>
        </w:rPr>
        <w:t xml:space="preserve">содействие в </w:t>
      </w:r>
      <w:proofErr w:type="gramStart"/>
      <w:r>
        <w:rPr>
          <w:kern w:val="2"/>
          <w:sz w:val="28"/>
          <w:szCs w:val="28"/>
        </w:rPr>
        <w:t>проведении</w:t>
      </w:r>
      <w:proofErr w:type="gramEnd"/>
      <w:r>
        <w:rPr>
          <w:kern w:val="2"/>
          <w:sz w:val="28"/>
          <w:szCs w:val="28"/>
        </w:rPr>
        <w:t xml:space="preserve"> капитального ремонта многоквартирных д</w:t>
      </w:r>
      <w:r>
        <w:rPr>
          <w:kern w:val="2"/>
          <w:sz w:val="28"/>
          <w:szCs w:val="28"/>
        </w:rPr>
        <w:t>о</w:t>
      </w:r>
      <w:r>
        <w:rPr>
          <w:kern w:val="2"/>
          <w:sz w:val="28"/>
          <w:szCs w:val="28"/>
        </w:rPr>
        <w:t>мов;</w:t>
      </w:r>
    </w:p>
    <w:p w:rsidR="00DC46FF" w:rsidRDefault="00DC46FF" w:rsidP="00DC46FF">
      <w:pPr>
        <w:ind w:firstLine="709"/>
        <w:jc w:val="both"/>
        <w:rPr>
          <w:bCs/>
          <w:kern w:val="2"/>
          <w:sz w:val="28"/>
          <w:szCs w:val="28"/>
        </w:rPr>
      </w:pPr>
      <w:r>
        <w:rPr>
          <w:sz w:val="28"/>
          <w:szCs w:val="28"/>
        </w:rPr>
        <w:t>повышение уровня информированности собственников помещений в многоквартирных домах об их правах и обязанностях в сфере ЖКХ</w:t>
      </w:r>
      <w:r>
        <w:rPr>
          <w:bCs/>
          <w:kern w:val="2"/>
          <w:sz w:val="28"/>
          <w:szCs w:val="28"/>
        </w:rPr>
        <w:t xml:space="preserve"> </w:t>
      </w:r>
    </w:p>
    <w:p w:rsidR="00DC46FF" w:rsidRDefault="00DC46FF" w:rsidP="00DC46FF">
      <w:pPr>
        <w:ind w:firstLine="709"/>
        <w:jc w:val="both"/>
        <w:rPr>
          <w:bCs/>
          <w:kern w:val="2"/>
          <w:sz w:val="28"/>
          <w:szCs w:val="28"/>
        </w:rPr>
      </w:pPr>
      <w:proofErr w:type="gramStart"/>
      <w:r>
        <w:rPr>
          <w:bCs/>
          <w:kern w:val="2"/>
          <w:sz w:val="28"/>
          <w:szCs w:val="28"/>
        </w:rPr>
        <w:t>Реализация перечисленных направлений осуществляется как за счет собственных средств местного бюджета, так и при финансовой поддержке из</w:t>
      </w:r>
      <w:r>
        <w:rPr>
          <w:kern w:val="2"/>
          <w:sz w:val="28"/>
          <w:szCs w:val="28"/>
        </w:rPr>
        <w:t> </w:t>
      </w:r>
      <w:r>
        <w:rPr>
          <w:bCs/>
          <w:kern w:val="2"/>
          <w:sz w:val="28"/>
          <w:szCs w:val="28"/>
        </w:rPr>
        <w:t>федерального и областного бюджетов.</w:t>
      </w:r>
      <w:proofErr w:type="gramEnd"/>
    </w:p>
    <w:p w:rsidR="00DC46FF" w:rsidRDefault="00DC46FF" w:rsidP="00DC46FF">
      <w:pPr>
        <w:autoSpaceDE w:val="0"/>
        <w:autoSpaceDN w:val="0"/>
        <w:adjustRightInd w:val="0"/>
        <w:ind w:firstLine="540"/>
        <w:jc w:val="both"/>
        <w:rPr>
          <w:rFonts w:eastAsia="Andale Sans UI"/>
          <w:kern w:val="2"/>
          <w:sz w:val="28"/>
          <w:szCs w:val="28"/>
          <w:lang w:eastAsia="fa-IR" w:bidi="fa-IR"/>
        </w:rPr>
      </w:pPr>
      <w:r>
        <w:rPr>
          <w:sz w:val="28"/>
          <w:szCs w:val="28"/>
        </w:rPr>
        <w:t xml:space="preserve">В результате реализации подпрограммы прогнозируется </w:t>
      </w:r>
      <w:r>
        <w:rPr>
          <w:rFonts w:eastAsia="Andale Sans UI"/>
          <w:kern w:val="2"/>
          <w:sz w:val="28"/>
          <w:szCs w:val="28"/>
          <w:lang w:eastAsia="fa-IR" w:bidi="fa-IR"/>
        </w:rPr>
        <w:t>решение вопр</w:t>
      </w:r>
      <w:r>
        <w:rPr>
          <w:rFonts w:eastAsia="Andale Sans UI"/>
          <w:kern w:val="2"/>
          <w:sz w:val="28"/>
          <w:szCs w:val="28"/>
          <w:lang w:eastAsia="fa-IR" w:bidi="fa-IR"/>
        </w:rPr>
        <w:t>о</w:t>
      </w:r>
      <w:r>
        <w:rPr>
          <w:rFonts w:eastAsia="Andale Sans UI"/>
          <w:kern w:val="2"/>
          <w:sz w:val="28"/>
          <w:szCs w:val="28"/>
          <w:lang w:eastAsia="fa-IR" w:bidi="fa-IR"/>
        </w:rPr>
        <w:t>сов, связанных с организацией благоустройства, обеспечением чистоты и п</w:t>
      </w:r>
      <w:r>
        <w:rPr>
          <w:rFonts w:eastAsia="Andale Sans UI"/>
          <w:kern w:val="2"/>
          <w:sz w:val="28"/>
          <w:szCs w:val="28"/>
          <w:lang w:eastAsia="fa-IR" w:bidi="fa-IR"/>
        </w:rPr>
        <w:t>о</w:t>
      </w:r>
      <w:r>
        <w:rPr>
          <w:rFonts w:eastAsia="Andale Sans UI"/>
          <w:kern w:val="2"/>
          <w:sz w:val="28"/>
          <w:szCs w:val="28"/>
          <w:lang w:eastAsia="fa-IR" w:bidi="fa-IR"/>
        </w:rPr>
        <w:t>рядка, повышением качества жизни населения на территории поселения</w:t>
      </w:r>
      <w:proofErr w:type="gramStart"/>
      <w:r>
        <w:rPr>
          <w:rFonts w:eastAsia="Andale Sans UI"/>
          <w:kern w:val="2"/>
          <w:sz w:val="28"/>
          <w:szCs w:val="28"/>
          <w:lang w:eastAsia="fa-IR" w:bidi="fa-IR"/>
        </w:rPr>
        <w:t xml:space="preserve"> .</w:t>
      </w:r>
      <w:proofErr w:type="gramEnd"/>
    </w:p>
    <w:p w:rsidR="00DC46FF" w:rsidRDefault="00DC46FF" w:rsidP="00DC46FF">
      <w:pPr>
        <w:ind w:firstLine="709"/>
        <w:jc w:val="both"/>
        <w:rPr>
          <w:kern w:val="2"/>
          <w:sz w:val="28"/>
          <w:szCs w:val="28"/>
        </w:rPr>
      </w:pPr>
      <w:r>
        <w:rPr>
          <w:bCs/>
          <w:spacing w:val="-4"/>
          <w:kern w:val="2"/>
          <w:sz w:val="28"/>
          <w:szCs w:val="28"/>
        </w:rPr>
        <w:t>Распределение субсидий (иных межбюджетных трансфертов) по </w:t>
      </w:r>
      <w:r>
        <w:rPr>
          <w:bCs/>
          <w:kern w:val="2"/>
          <w:sz w:val="28"/>
          <w:szCs w:val="28"/>
        </w:rPr>
        <w:t xml:space="preserve">сельскому поселению </w:t>
      </w:r>
      <w:r>
        <w:rPr>
          <w:bCs/>
          <w:spacing w:val="-4"/>
          <w:kern w:val="2"/>
          <w:sz w:val="28"/>
          <w:szCs w:val="28"/>
        </w:rPr>
        <w:t>и направлениям расходования</w:t>
      </w:r>
      <w:r>
        <w:rPr>
          <w:bCs/>
          <w:kern w:val="2"/>
          <w:sz w:val="28"/>
          <w:szCs w:val="28"/>
        </w:rPr>
        <w:t xml:space="preserve"> средств </w:t>
      </w:r>
      <w:r>
        <w:rPr>
          <w:sz w:val="28"/>
          <w:szCs w:val="28"/>
        </w:rPr>
        <w:t>муниципал</w:t>
      </w:r>
      <w:r>
        <w:rPr>
          <w:sz w:val="28"/>
          <w:szCs w:val="28"/>
        </w:rPr>
        <w:t>ь</w:t>
      </w:r>
      <w:r>
        <w:rPr>
          <w:sz w:val="28"/>
          <w:szCs w:val="28"/>
        </w:rPr>
        <w:lastRenderedPageBreak/>
        <w:t>ной программы Каменно-Балковского сельского поселения Орловского ра</w:t>
      </w:r>
      <w:r>
        <w:rPr>
          <w:sz w:val="28"/>
          <w:szCs w:val="28"/>
        </w:rPr>
        <w:t>й</w:t>
      </w:r>
      <w:r>
        <w:rPr>
          <w:sz w:val="28"/>
          <w:szCs w:val="28"/>
        </w:rPr>
        <w:t>она «Обеспечение качественными жилищно-коммунальными услугами нас</w:t>
      </w:r>
      <w:r>
        <w:rPr>
          <w:sz w:val="28"/>
          <w:szCs w:val="28"/>
        </w:rPr>
        <w:t>е</w:t>
      </w:r>
      <w:r>
        <w:rPr>
          <w:sz w:val="28"/>
          <w:szCs w:val="28"/>
        </w:rPr>
        <w:t>ления и благоустройство»</w:t>
      </w:r>
      <w:r>
        <w:rPr>
          <w:kern w:val="2"/>
          <w:sz w:val="28"/>
          <w:szCs w:val="28"/>
        </w:rPr>
        <w:t xml:space="preserve"> </w:t>
      </w:r>
      <w:r>
        <w:rPr>
          <w:bCs/>
          <w:kern w:val="2"/>
          <w:sz w:val="28"/>
          <w:szCs w:val="28"/>
        </w:rPr>
        <w:t xml:space="preserve">приведены в </w:t>
      </w:r>
      <w:r>
        <w:rPr>
          <w:kern w:val="2"/>
          <w:sz w:val="28"/>
          <w:szCs w:val="28"/>
        </w:rPr>
        <w:t>приложении № 8 к муниципальной программе.</w:t>
      </w:r>
    </w:p>
    <w:p w:rsidR="00DC46FF" w:rsidRDefault="00DC46FF" w:rsidP="00DC46FF">
      <w:pPr>
        <w:widowControl w:val="0"/>
        <w:autoSpaceDE w:val="0"/>
        <w:autoSpaceDN w:val="0"/>
        <w:adjustRightInd w:val="0"/>
        <w:jc w:val="both"/>
        <w:rPr>
          <w:sz w:val="28"/>
          <w:szCs w:val="28"/>
        </w:rPr>
      </w:pPr>
    </w:p>
    <w:p w:rsidR="00DC46FF" w:rsidRDefault="00DC46FF" w:rsidP="00DC46FF">
      <w:pPr>
        <w:widowControl w:val="0"/>
        <w:autoSpaceDE w:val="0"/>
        <w:autoSpaceDN w:val="0"/>
        <w:adjustRightInd w:val="0"/>
        <w:jc w:val="both"/>
        <w:rPr>
          <w:sz w:val="28"/>
          <w:szCs w:val="28"/>
        </w:rPr>
      </w:pPr>
    </w:p>
    <w:p w:rsidR="00DC46FF" w:rsidRDefault="00DC46FF" w:rsidP="00DC46FF">
      <w:pPr>
        <w:widowControl w:val="0"/>
        <w:autoSpaceDE w:val="0"/>
        <w:autoSpaceDN w:val="0"/>
        <w:adjustRightInd w:val="0"/>
        <w:jc w:val="both"/>
        <w:rPr>
          <w:sz w:val="28"/>
          <w:szCs w:val="28"/>
        </w:rPr>
      </w:pPr>
    </w:p>
    <w:p w:rsidR="00DC46FF" w:rsidRDefault="00DC46FF" w:rsidP="00DC46FF">
      <w:pPr>
        <w:tabs>
          <w:tab w:val="right" w:pos="14570"/>
        </w:tabs>
        <w:ind w:left="720"/>
        <w:jc w:val="both"/>
        <w:rPr>
          <w:sz w:val="28"/>
          <w:szCs w:val="28"/>
        </w:rPr>
      </w:pPr>
    </w:p>
    <w:p w:rsidR="00DC46FF" w:rsidRDefault="00DC46FF" w:rsidP="00DC46FF">
      <w:pPr>
        <w:rPr>
          <w:sz w:val="28"/>
          <w:szCs w:val="28"/>
        </w:rPr>
        <w:sectPr w:rsidR="00DC46FF">
          <w:pgSz w:w="11907" w:h="16840"/>
          <w:pgMar w:top="1134" w:right="850" w:bottom="1134" w:left="1701" w:header="720" w:footer="720" w:gutter="0"/>
          <w:cols w:space="720"/>
        </w:sectPr>
      </w:pPr>
    </w:p>
    <w:p w:rsidR="00DC46FF" w:rsidRDefault="00DC46FF" w:rsidP="00DC46FF">
      <w:pPr>
        <w:tabs>
          <w:tab w:val="right" w:pos="14570"/>
        </w:tabs>
        <w:ind w:left="9639"/>
        <w:jc w:val="center"/>
        <w:rPr>
          <w:color w:val="000000"/>
          <w:sz w:val="24"/>
          <w:szCs w:val="24"/>
        </w:rPr>
      </w:pPr>
      <w:r>
        <w:rPr>
          <w:sz w:val="24"/>
          <w:szCs w:val="24"/>
        </w:rPr>
        <w:lastRenderedPageBreak/>
        <w:t xml:space="preserve">Приложение </w:t>
      </w:r>
      <w:r>
        <w:rPr>
          <w:color w:val="000000"/>
          <w:sz w:val="24"/>
          <w:szCs w:val="24"/>
        </w:rPr>
        <w:t xml:space="preserve"> № 1</w:t>
      </w:r>
    </w:p>
    <w:p w:rsidR="00DC46FF" w:rsidRDefault="00DC46FF" w:rsidP="00DC46FF">
      <w:pPr>
        <w:widowControl w:val="0"/>
        <w:autoSpaceDE w:val="0"/>
        <w:autoSpaceDN w:val="0"/>
        <w:adjustRightInd w:val="0"/>
        <w:ind w:left="9639"/>
        <w:jc w:val="center"/>
        <w:outlineLvl w:val="2"/>
        <w:rPr>
          <w:sz w:val="24"/>
          <w:szCs w:val="24"/>
        </w:rPr>
      </w:pPr>
      <w:r>
        <w:rPr>
          <w:sz w:val="24"/>
          <w:szCs w:val="24"/>
        </w:rPr>
        <w:t xml:space="preserve">к Муниципальной  программе </w:t>
      </w:r>
      <w:r>
        <w:rPr>
          <w:sz w:val="22"/>
          <w:szCs w:val="22"/>
        </w:rPr>
        <w:t>Каменно-Балковского сел</w:t>
      </w:r>
      <w:r>
        <w:rPr>
          <w:sz w:val="22"/>
          <w:szCs w:val="22"/>
        </w:rPr>
        <w:t>ь</w:t>
      </w:r>
      <w:r>
        <w:rPr>
          <w:sz w:val="22"/>
          <w:szCs w:val="22"/>
        </w:rPr>
        <w:t>ского поселения</w:t>
      </w:r>
      <w:r>
        <w:rPr>
          <w:sz w:val="28"/>
          <w:szCs w:val="28"/>
        </w:rPr>
        <w:t xml:space="preserve"> </w:t>
      </w:r>
      <w:r>
        <w:rPr>
          <w:sz w:val="24"/>
          <w:szCs w:val="24"/>
        </w:rPr>
        <w:t>Орловского района «Обеспечение кач</w:t>
      </w:r>
      <w:r>
        <w:rPr>
          <w:sz w:val="24"/>
          <w:szCs w:val="24"/>
        </w:rPr>
        <w:t>е</w:t>
      </w:r>
      <w:r>
        <w:rPr>
          <w:sz w:val="24"/>
          <w:szCs w:val="24"/>
        </w:rPr>
        <w:t>ственными жилищно-коммунальными услугами насел</w:t>
      </w:r>
      <w:r>
        <w:rPr>
          <w:sz w:val="24"/>
          <w:szCs w:val="24"/>
        </w:rPr>
        <w:t>е</w:t>
      </w:r>
      <w:r>
        <w:rPr>
          <w:sz w:val="24"/>
          <w:szCs w:val="24"/>
        </w:rPr>
        <w:t>ния и благоустройство»</w:t>
      </w:r>
    </w:p>
    <w:p w:rsidR="00DC46FF" w:rsidRDefault="00DC46FF" w:rsidP="00DC46FF">
      <w:pPr>
        <w:tabs>
          <w:tab w:val="right" w:pos="14570"/>
        </w:tabs>
        <w:jc w:val="right"/>
        <w:rPr>
          <w:color w:val="000000"/>
          <w:sz w:val="28"/>
          <w:szCs w:val="28"/>
        </w:rPr>
      </w:pPr>
    </w:p>
    <w:p w:rsidR="00DC46FF" w:rsidRDefault="00DC46FF" w:rsidP="00DC46FF">
      <w:pPr>
        <w:jc w:val="center"/>
        <w:rPr>
          <w:color w:val="000000"/>
          <w:sz w:val="28"/>
          <w:szCs w:val="28"/>
        </w:rPr>
      </w:pPr>
      <w:r>
        <w:rPr>
          <w:color w:val="000000"/>
          <w:sz w:val="28"/>
          <w:szCs w:val="28"/>
        </w:rPr>
        <w:t>СВЕДЕНИЯ</w:t>
      </w:r>
      <w:r>
        <w:rPr>
          <w:color w:val="000000"/>
          <w:sz w:val="28"/>
          <w:szCs w:val="28"/>
        </w:rPr>
        <w:br/>
        <w:t xml:space="preserve">о </w:t>
      </w:r>
      <w:proofErr w:type="gramStart"/>
      <w:r>
        <w:rPr>
          <w:color w:val="000000"/>
          <w:sz w:val="28"/>
          <w:szCs w:val="28"/>
        </w:rPr>
        <w:t>показателях</w:t>
      </w:r>
      <w:proofErr w:type="gramEnd"/>
      <w:r>
        <w:rPr>
          <w:color w:val="000000"/>
          <w:sz w:val="28"/>
          <w:szCs w:val="28"/>
        </w:rPr>
        <w:t xml:space="preserve"> (индикаторах) государственной программы, подпрограмм государственной программы и их значения</w:t>
      </w:r>
    </w:p>
    <w:p w:rsidR="00DC46FF" w:rsidRDefault="00DC46FF" w:rsidP="00DC46FF">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040"/>
        <w:gridCol w:w="1332"/>
        <w:gridCol w:w="920"/>
        <w:gridCol w:w="838"/>
        <w:gridCol w:w="763"/>
        <w:gridCol w:w="764"/>
        <w:gridCol w:w="765"/>
        <w:gridCol w:w="765"/>
        <w:gridCol w:w="765"/>
        <w:gridCol w:w="765"/>
        <w:gridCol w:w="765"/>
        <w:gridCol w:w="763"/>
        <w:gridCol w:w="763"/>
        <w:gridCol w:w="763"/>
        <w:gridCol w:w="763"/>
        <w:gridCol w:w="763"/>
      </w:tblGrid>
      <w:tr w:rsidR="00DC46FF" w:rsidTr="00DC46FF">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Номер и наим</w:t>
            </w:r>
            <w:r>
              <w:rPr>
                <w:sz w:val="24"/>
                <w:szCs w:val="24"/>
              </w:rPr>
              <w:t>е</w:t>
            </w:r>
            <w:r>
              <w:rPr>
                <w:sz w:val="24"/>
                <w:szCs w:val="24"/>
              </w:rPr>
              <w:t>нованием показ</w:t>
            </w:r>
            <w:r>
              <w:rPr>
                <w:sz w:val="24"/>
                <w:szCs w:val="24"/>
              </w:rPr>
              <w:t>а</w:t>
            </w:r>
            <w:r>
              <w:rPr>
                <w:sz w:val="24"/>
                <w:szCs w:val="24"/>
              </w:rPr>
              <w:t>теля (индикат</w:t>
            </w:r>
            <w:r>
              <w:rPr>
                <w:sz w:val="24"/>
                <w:szCs w:val="24"/>
              </w:rPr>
              <w:t>о</w:t>
            </w:r>
            <w:r>
              <w:rPr>
                <w:sz w:val="24"/>
                <w:szCs w:val="24"/>
              </w:rPr>
              <w:t>ра)</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Вид пок</w:t>
            </w:r>
            <w:r>
              <w:rPr>
                <w:sz w:val="24"/>
                <w:szCs w:val="24"/>
              </w:rPr>
              <w:t>а</w:t>
            </w:r>
            <w:r>
              <w:rPr>
                <w:sz w:val="24"/>
                <w:szCs w:val="24"/>
              </w:rPr>
              <w:t>зателя</w:t>
            </w:r>
          </w:p>
        </w:tc>
        <w:tc>
          <w:tcPr>
            <w:tcW w:w="920"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Ед. изм.</w:t>
            </w:r>
          </w:p>
        </w:tc>
        <w:tc>
          <w:tcPr>
            <w:tcW w:w="10005" w:type="dxa"/>
            <w:gridSpan w:val="13"/>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Значения показателей</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2018 год</w:t>
            </w:r>
          </w:p>
        </w:tc>
        <w:tc>
          <w:tcPr>
            <w:tcW w:w="7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2019 год</w:t>
            </w:r>
          </w:p>
        </w:tc>
        <w:tc>
          <w:tcPr>
            <w:tcW w:w="76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2020 год</w:t>
            </w:r>
          </w:p>
        </w:tc>
        <w:tc>
          <w:tcPr>
            <w:tcW w:w="76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2021 год</w:t>
            </w:r>
          </w:p>
        </w:tc>
        <w:tc>
          <w:tcPr>
            <w:tcW w:w="76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2022 год</w:t>
            </w:r>
          </w:p>
        </w:tc>
        <w:tc>
          <w:tcPr>
            <w:tcW w:w="76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2023 год</w:t>
            </w:r>
          </w:p>
        </w:tc>
        <w:tc>
          <w:tcPr>
            <w:tcW w:w="76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2024 год</w:t>
            </w:r>
          </w:p>
        </w:tc>
        <w:tc>
          <w:tcPr>
            <w:tcW w:w="76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2025 год</w:t>
            </w:r>
          </w:p>
        </w:tc>
        <w:tc>
          <w:tcPr>
            <w:tcW w:w="7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2026 год</w:t>
            </w:r>
          </w:p>
        </w:tc>
        <w:tc>
          <w:tcPr>
            <w:tcW w:w="7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2027 год</w:t>
            </w:r>
          </w:p>
        </w:tc>
        <w:tc>
          <w:tcPr>
            <w:tcW w:w="7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2028 год</w:t>
            </w:r>
          </w:p>
        </w:tc>
        <w:tc>
          <w:tcPr>
            <w:tcW w:w="7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2029 год</w:t>
            </w:r>
          </w:p>
        </w:tc>
        <w:tc>
          <w:tcPr>
            <w:tcW w:w="7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2030 год</w:t>
            </w:r>
          </w:p>
        </w:tc>
      </w:tr>
    </w:tbl>
    <w:p w:rsidR="00DC46FF" w:rsidRDefault="00DC46FF" w:rsidP="00DC46FF">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74"/>
        <w:gridCol w:w="1321"/>
        <w:gridCol w:w="921"/>
        <w:gridCol w:w="826"/>
        <w:gridCol w:w="754"/>
        <w:gridCol w:w="755"/>
        <w:gridCol w:w="756"/>
        <w:gridCol w:w="756"/>
        <w:gridCol w:w="756"/>
        <w:gridCol w:w="756"/>
        <w:gridCol w:w="756"/>
        <w:gridCol w:w="754"/>
        <w:gridCol w:w="754"/>
        <w:gridCol w:w="754"/>
        <w:gridCol w:w="754"/>
        <w:gridCol w:w="754"/>
      </w:tblGrid>
      <w:tr w:rsidR="00DC46FF" w:rsidTr="00DC46FF">
        <w:trPr>
          <w:tblHeader/>
        </w:trPr>
        <w:tc>
          <w:tcPr>
            <w:tcW w:w="6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w:t>
            </w:r>
          </w:p>
        </w:tc>
        <w:tc>
          <w:tcPr>
            <w:tcW w:w="217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3</w:t>
            </w:r>
          </w:p>
        </w:tc>
        <w:tc>
          <w:tcPr>
            <w:tcW w:w="9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4</w:t>
            </w:r>
          </w:p>
        </w:tc>
        <w:tc>
          <w:tcPr>
            <w:tcW w:w="82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5</w:t>
            </w:r>
          </w:p>
        </w:tc>
        <w:tc>
          <w:tcPr>
            <w:tcW w:w="75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6</w:t>
            </w:r>
          </w:p>
        </w:tc>
        <w:tc>
          <w:tcPr>
            <w:tcW w:w="75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7</w:t>
            </w:r>
          </w:p>
        </w:tc>
        <w:tc>
          <w:tcPr>
            <w:tcW w:w="75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8</w:t>
            </w:r>
          </w:p>
        </w:tc>
        <w:tc>
          <w:tcPr>
            <w:tcW w:w="75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9</w:t>
            </w:r>
          </w:p>
        </w:tc>
        <w:tc>
          <w:tcPr>
            <w:tcW w:w="75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10</w:t>
            </w:r>
          </w:p>
        </w:tc>
        <w:tc>
          <w:tcPr>
            <w:tcW w:w="75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11</w:t>
            </w:r>
          </w:p>
        </w:tc>
        <w:tc>
          <w:tcPr>
            <w:tcW w:w="75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12</w:t>
            </w:r>
          </w:p>
        </w:tc>
        <w:tc>
          <w:tcPr>
            <w:tcW w:w="75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13</w:t>
            </w:r>
          </w:p>
        </w:tc>
        <w:tc>
          <w:tcPr>
            <w:tcW w:w="75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14</w:t>
            </w:r>
          </w:p>
        </w:tc>
        <w:tc>
          <w:tcPr>
            <w:tcW w:w="75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15</w:t>
            </w:r>
          </w:p>
        </w:tc>
        <w:tc>
          <w:tcPr>
            <w:tcW w:w="75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16</w:t>
            </w:r>
          </w:p>
        </w:tc>
        <w:tc>
          <w:tcPr>
            <w:tcW w:w="75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17</w:t>
            </w:r>
          </w:p>
        </w:tc>
      </w:tr>
      <w:tr w:rsidR="00DC46FF" w:rsidTr="00DC46FF">
        <w:tc>
          <w:tcPr>
            <w:tcW w:w="14958" w:type="dxa"/>
            <w:gridSpan w:val="17"/>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color w:val="000000"/>
                <w:sz w:val="24"/>
                <w:szCs w:val="24"/>
              </w:rPr>
              <w:t xml:space="preserve">Муниципальная программа </w:t>
            </w:r>
            <w:r>
              <w:rPr>
                <w:sz w:val="24"/>
                <w:szCs w:val="24"/>
              </w:rPr>
              <w:t>«Обеспечение качественными жилищно-коммунальными услугами населения и благоустройство»</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1.1.</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1"/>
                <w:szCs w:val="21"/>
              </w:rPr>
              <w:t>1.Доля количества управляющих орг</w:t>
            </w:r>
            <w:r>
              <w:rPr>
                <w:sz w:val="21"/>
                <w:szCs w:val="21"/>
              </w:rPr>
              <w:t>а</w:t>
            </w:r>
            <w:r>
              <w:rPr>
                <w:sz w:val="21"/>
                <w:szCs w:val="21"/>
              </w:rPr>
              <w:t>низаций и товар</w:t>
            </w:r>
            <w:r>
              <w:rPr>
                <w:sz w:val="21"/>
                <w:szCs w:val="21"/>
              </w:rPr>
              <w:t>и</w:t>
            </w:r>
            <w:r>
              <w:rPr>
                <w:sz w:val="21"/>
                <w:szCs w:val="21"/>
              </w:rPr>
              <w:t>ществ собственников жилья</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Статисти</w:t>
            </w:r>
            <w:proofErr w:type="spellEnd"/>
            <w:r>
              <w:rPr>
                <w:sz w:val="21"/>
                <w:szCs w:val="21"/>
              </w:rPr>
              <w:t>-</w:t>
            </w:r>
          </w:p>
          <w:p w:rsidR="00DC46FF" w:rsidRDefault="00DC46FF">
            <w:pPr>
              <w:autoSpaceDE w:val="0"/>
              <w:autoSpaceDN w:val="0"/>
              <w:adjustRightInd w:val="0"/>
              <w:rPr>
                <w:sz w:val="24"/>
                <w:szCs w:val="24"/>
              </w:rPr>
            </w:pPr>
            <w:proofErr w:type="spellStart"/>
            <w:r>
              <w:rPr>
                <w:sz w:val="21"/>
                <w:szCs w:val="21"/>
              </w:rPr>
              <w:t>ческий</w:t>
            </w:r>
            <w:proofErr w:type="spellEnd"/>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1.2.</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r>
              <w:rPr>
                <w:sz w:val="21"/>
                <w:szCs w:val="21"/>
              </w:rPr>
              <w:t xml:space="preserve">2. Доля населения </w:t>
            </w:r>
            <w:proofErr w:type="gramStart"/>
            <w:r>
              <w:rPr>
                <w:sz w:val="21"/>
                <w:szCs w:val="21"/>
              </w:rPr>
              <w:t>обеспеченного</w:t>
            </w:r>
            <w:proofErr w:type="gramEnd"/>
            <w:r>
              <w:rPr>
                <w:sz w:val="21"/>
                <w:szCs w:val="21"/>
              </w:rPr>
              <w:t xml:space="preserve"> пит</w:t>
            </w:r>
            <w:r>
              <w:rPr>
                <w:sz w:val="21"/>
                <w:szCs w:val="21"/>
              </w:rPr>
              <w:t>ь</w:t>
            </w:r>
            <w:r>
              <w:rPr>
                <w:sz w:val="21"/>
                <w:szCs w:val="21"/>
              </w:rPr>
              <w:t>евой водой, отвеч</w:t>
            </w:r>
            <w:r>
              <w:rPr>
                <w:sz w:val="21"/>
                <w:szCs w:val="21"/>
              </w:rPr>
              <w:t>а</w:t>
            </w:r>
            <w:r>
              <w:rPr>
                <w:sz w:val="21"/>
                <w:szCs w:val="21"/>
              </w:rPr>
              <w:t>ющей требованиям безопасности, в о</w:t>
            </w:r>
            <w:r>
              <w:rPr>
                <w:sz w:val="21"/>
                <w:szCs w:val="21"/>
              </w:rPr>
              <w:t>б</w:t>
            </w:r>
            <w:r>
              <w:rPr>
                <w:sz w:val="21"/>
                <w:szCs w:val="21"/>
              </w:rPr>
              <w:t>щей численности населения поселения</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1"/>
                <w:szCs w:val="21"/>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23,1</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23,1</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23,1</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23,1</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23,1</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23,1</w:t>
            </w:r>
          </w:p>
        </w:tc>
      </w:tr>
      <w:tr w:rsidR="00DC46FF" w:rsidTr="00DC46FF">
        <w:tc>
          <w:tcPr>
            <w:tcW w:w="14958" w:type="dxa"/>
            <w:gridSpan w:val="17"/>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Подпрограмма 1 «</w:t>
            </w:r>
            <w:r>
              <w:rPr>
                <w:sz w:val="22"/>
                <w:szCs w:val="22"/>
              </w:rPr>
              <w:t>Обеспечение качественными жилищно-коммунальными услугами населения</w:t>
            </w:r>
            <w:r>
              <w:rPr>
                <w:sz w:val="24"/>
                <w:szCs w:val="24"/>
              </w:rPr>
              <w:t xml:space="preserve">» </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2.1</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1"/>
                <w:szCs w:val="21"/>
              </w:rPr>
              <w:t>1.1. Доля отремонт</w:t>
            </w:r>
            <w:r>
              <w:rPr>
                <w:sz w:val="21"/>
                <w:szCs w:val="21"/>
              </w:rPr>
              <w:t>и</w:t>
            </w:r>
            <w:r>
              <w:rPr>
                <w:sz w:val="21"/>
                <w:szCs w:val="21"/>
              </w:rPr>
              <w:t>рованных водопр</w:t>
            </w:r>
            <w:r>
              <w:rPr>
                <w:sz w:val="21"/>
                <w:szCs w:val="21"/>
              </w:rPr>
              <w:t>о</w:t>
            </w:r>
            <w:r>
              <w:rPr>
                <w:sz w:val="21"/>
                <w:szCs w:val="21"/>
              </w:rPr>
              <w:t>водных сетей</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1"/>
                <w:szCs w:val="21"/>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r>
      <w:tr w:rsidR="00DC46FF" w:rsidTr="00DC46FF">
        <w:tc>
          <w:tcPr>
            <w:tcW w:w="14958" w:type="dxa"/>
            <w:gridSpan w:val="17"/>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Подпрограмма 2 «</w:t>
            </w:r>
            <w:r>
              <w:rPr>
                <w:sz w:val="24"/>
                <w:szCs w:val="24"/>
              </w:rPr>
              <w:t>Благоустройство»</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3.1.</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suppressAutoHyphens/>
              <w:snapToGrid w:val="0"/>
              <w:textAlignment w:val="baseline"/>
              <w:rPr>
                <w:rFonts w:eastAsia="Andale Sans UI"/>
                <w:kern w:val="2"/>
                <w:sz w:val="22"/>
                <w:szCs w:val="22"/>
                <w:lang w:eastAsia="fa-IR" w:bidi="fa-IR"/>
              </w:rPr>
            </w:pPr>
            <w:r>
              <w:rPr>
                <w:color w:val="000000"/>
                <w:sz w:val="22"/>
                <w:szCs w:val="22"/>
              </w:rPr>
              <w:t xml:space="preserve">2.1. </w:t>
            </w:r>
            <w:r>
              <w:rPr>
                <w:rFonts w:eastAsia="Andale Sans UI"/>
                <w:kern w:val="2"/>
                <w:sz w:val="22"/>
                <w:szCs w:val="22"/>
                <w:lang w:eastAsia="fa-IR" w:bidi="fa-IR"/>
              </w:rPr>
              <w:t>Организация и содержание уличного освещения;</w:t>
            </w:r>
          </w:p>
          <w:p w:rsidR="00DC46FF" w:rsidRDefault="00DC46FF">
            <w:pPr>
              <w:widowControl w:val="0"/>
              <w:suppressAutoHyphens/>
              <w:snapToGrid w:val="0"/>
              <w:textAlignment w:val="baseline"/>
              <w:rPr>
                <w:sz w:val="22"/>
                <w:szCs w:val="22"/>
              </w:rPr>
            </w:pPr>
            <w:r>
              <w:rPr>
                <w:rFonts w:eastAsia="Andale Sans UI"/>
                <w:kern w:val="2"/>
                <w:sz w:val="22"/>
                <w:szCs w:val="22"/>
                <w:lang w:eastAsia="fa-IR" w:bidi="fa-IR"/>
              </w:rPr>
              <w:t xml:space="preserve"> </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1"/>
                <w:szCs w:val="21"/>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3.2.</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 xml:space="preserve">2.2 </w:t>
            </w:r>
            <w:r>
              <w:rPr>
                <w:rFonts w:eastAsia="Andale Sans UI"/>
                <w:kern w:val="2"/>
                <w:sz w:val="22"/>
                <w:szCs w:val="22"/>
                <w:lang w:eastAsia="fa-IR" w:bidi="fa-IR"/>
              </w:rPr>
              <w:t>содержание  количества мест захоронения</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4"/>
                <w:szCs w:val="24"/>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r>
              <w:rPr>
                <w:sz w:val="21"/>
                <w:szCs w:val="21"/>
              </w:rPr>
              <w:t>единиц</w:t>
            </w:r>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lastRenderedPageBreak/>
              <w:t>3.3.</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 xml:space="preserve">2.3. </w:t>
            </w:r>
            <w:r>
              <w:rPr>
                <w:rFonts w:eastAsia="Andale Sans UI"/>
                <w:kern w:val="2"/>
                <w:sz w:val="22"/>
                <w:szCs w:val="22"/>
                <w:lang w:eastAsia="fa-IR" w:bidi="fa-IR"/>
              </w:rPr>
              <w:t>содержание прочих объектов благоустройства</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4"/>
                <w:szCs w:val="24"/>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35</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40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45</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45</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50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55</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60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65</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70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75</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80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85</w:t>
            </w:r>
          </w:p>
        </w:tc>
      </w:tr>
      <w:tr w:rsidR="00DC46FF" w:rsidTr="00DC46FF">
        <w:tc>
          <w:tcPr>
            <w:tcW w:w="14958" w:type="dxa"/>
            <w:gridSpan w:val="17"/>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 xml:space="preserve">Подпрограмма 3 </w:t>
            </w:r>
            <w:r>
              <w:rPr>
                <w:sz w:val="24"/>
                <w:szCs w:val="24"/>
              </w:rPr>
              <w:t>«</w:t>
            </w:r>
            <w:r>
              <w:rPr>
                <w:sz w:val="22"/>
                <w:szCs w:val="22"/>
              </w:rPr>
              <w:t>Развитие жилищного хозяйства</w:t>
            </w:r>
            <w:r>
              <w:rPr>
                <w:sz w:val="24"/>
                <w:szCs w:val="24"/>
              </w:rPr>
              <w:t>».</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4.1.</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1"/>
                <w:szCs w:val="21"/>
              </w:rPr>
              <w:t>1.2. Количество управляющих орг</w:t>
            </w:r>
            <w:r>
              <w:rPr>
                <w:sz w:val="21"/>
                <w:szCs w:val="21"/>
              </w:rPr>
              <w:t>а</w:t>
            </w:r>
            <w:r>
              <w:rPr>
                <w:sz w:val="21"/>
                <w:szCs w:val="21"/>
              </w:rPr>
              <w:t>низаций и товар</w:t>
            </w:r>
            <w:r>
              <w:rPr>
                <w:sz w:val="21"/>
                <w:szCs w:val="21"/>
              </w:rPr>
              <w:t>и</w:t>
            </w:r>
            <w:r>
              <w:rPr>
                <w:sz w:val="21"/>
                <w:szCs w:val="21"/>
              </w:rPr>
              <w:t>ществ собственников жилья</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1"/>
                <w:szCs w:val="21"/>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4.2</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1"/>
                <w:szCs w:val="21"/>
              </w:rPr>
              <w:t>1.3. Количество лиц, обученных основам управления мног</w:t>
            </w:r>
            <w:r>
              <w:rPr>
                <w:sz w:val="21"/>
                <w:szCs w:val="21"/>
              </w:rPr>
              <w:t>о</w:t>
            </w:r>
            <w:r>
              <w:rPr>
                <w:sz w:val="21"/>
                <w:szCs w:val="21"/>
              </w:rPr>
              <w:t>квартирными домами</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1"/>
                <w:szCs w:val="21"/>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r>
    </w:tbl>
    <w:p w:rsidR="00DC46FF" w:rsidRDefault="00DC46FF" w:rsidP="00DC46FF">
      <w:pPr>
        <w:shd w:val="clear" w:color="auto" w:fill="FFFFFF"/>
        <w:autoSpaceDE w:val="0"/>
        <w:autoSpaceDN w:val="0"/>
        <w:adjustRightInd w:val="0"/>
        <w:ind w:left="851"/>
        <w:rPr>
          <w:sz w:val="28"/>
          <w:szCs w:val="28"/>
        </w:rPr>
      </w:pPr>
    </w:p>
    <w:p w:rsidR="00DC46FF" w:rsidRDefault="00DC46FF" w:rsidP="00DC46FF">
      <w:pPr>
        <w:shd w:val="clear" w:color="auto" w:fill="FFFFFF"/>
        <w:autoSpaceDE w:val="0"/>
        <w:autoSpaceDN w:val="0"/>
        <w:adjustRightInd w:val="0"/>
        <w:ind w:left="851"/>
        <w:rPr>
          <w:sz w:val="28"/>
          <w:szCs w:val="28"/>
        </w:rPr>
      </w:pPr>
    </w:p>
    <w:p w:rsidR="00DC46FF" w:rsidRDefault="00DC46FF" w:rsidP="00DC46FF">
      <w:pPr>
        <w:shd w:val="clear" w:color="auto" w:fill="FFFFFF"/>
        <w:autoSpaceDE w:val="0"/>
        <w:autoSpaceDN w:val="0"/>
        <w:adjustRightInd w:val="0"/>
        <w:ind w:left="851"/>
        <w:rPr>
          <w:sz w:val="28"/>
          <w:szCs w:val="28"/>
        </w:rPr>
      </w:pPr>
    </w:p>
    <w:p w:rsidR="00DC46FF" w:rsidRDefault="00DC46FF" w:rsidP="00DC46FF">
      <w:pPr>
        <w:shd w:val="clear" w:color="auto" w:fill="FFFFFF"/>
        <w:autoSpaceDE w:val="0"/>
        <w:autoSpaceDN w:val="0"/>
        <w:adjustRightInd w:val="0"/>
        <w:ind w:left="851"/>
        <w:rPr>
          <w:sz w:val="28"/>
          <w:szCs w:val="28"/>
        </w:rPr>
      </w:pPr>
    </w:p>
    <w:p w:rsidR="00DC46FF" w:rsidRDefault="00DC46FF" w:rsidP="00DC46FF">
      <w:pPr>
        <w:shd w:val="clear" w:color="auto" w:fill="FFFFFF"/>
        <w:autoSpaceDE w:val="0"/>
        <w:autoSpaceDN w:val="0"/>
        <w:adjustRightInd w:val="0"/>
        <w:ind w:left="851"/>
        <w:rPr>
          <w:sz w:val="28"/>
          <w:szCs w:val="28"/>
        </w:rPr>
      </w:pPr>
    </w:p>
    <w:p w:rsidR="00DC46FF" w:rsidRDefault="00DC46FF" w:rsidP="00DC46FF">
      <w:pPr>
        <w:rPr>
          <w:sz w:val="28"/>
          <w:szCs w:val="28"/>
        </w:rPr>
        <w:sectPr w:rsidR="00DC46FF">
          <w:pgSz w:w="16840" w:h="11907" w:orient="landscape"/>
          <w:pgMar w:top="709" w:right="680" w:bottom="426" w:left="567" w:header="720" w:footer="720" w:gutter="0"/>
          <w:cols w:space="720"/>
        </w:sectPr>
      </w:pPr>
    </w:p>
    <w:p w:rsidR="00DC46FF" w:rsidRDefault="00DC46FF" w:rsidP="00DC46FF">
      <w:pPr>
        <w:tabs>
          <w:tab w:val="right" w:pos="14570"/>
        </w:tabs>
        <w:ind w:left="9639"/>
        <w:jc w:val="center"/>
        <w:rPr>
          <w:color w:val="000000"/>
          <w:sz w:val="24"/>
          <w:szCs w:val="24"/>
        </w:rPr>
      </w:pPr>
      <w:r>
        <w:rPr>
          <w:sz w:val="24"/>
          <w:szCs w:val="24"/>
        </w:rPr>
        <w:lastRenderedPageBreak/>
        <w:t xml:space="preserve">Приложение </w:t>
      </w:r>
      <w:r>
        <w:rPr>
          <w:color w:val="000000"/>
          <w:sz w:val="24"/>
          <w:szCs w:val="24"/>
        </w:rPr>
        <w:t xml:space="preserve"> № 2</w:t>
      </w:r>
    </w:p>
    <w:p w:rsidR="00DC46FF" w:rsidRDefault="00DC46FF" w:rsidP="00DC46FF">
      <w:pPr>
        <w:widowControl w:val="0"/>
        <w:autoSpaceDE w:val="0"/>
        <w:autoSpaceDN w:val="0"/>
        <w:adjustRightInd w:val="0"/>
        <w:ind w:left="9639"/>
        <w:jc w:val="center"/>
        <w:outlineLvl w:val="2"/>
        <w:rPr>
          <w:sz w:val="24"/>
          <w:szCs w:val="24"/>
        </w:rPr>
      </w:pPr>
      <w:r>
        <w:rPr>
          <w:sz w:val="24"/>
          <w:szCs w:val="24"/>
        </w:rPr>
        <w:t xml:space="preserve">к Муниципальной  программе </w:t>
      </w:r>
      <w:r>
        <w:rPr>
          <w:sz w:val="22"/>
          <w:szCs w:val="22"/>
        </w:rPr>
        <w:t>Каменно-Балковского сел</w:t>
      </w:r>
      <w:r>
        <w:rPr>
          <w:sz w:val="22"/>
          <w:szCs w:val="22"/>
        </w:rPr>
        <w:t>ь</w:t>
      </w:r>
      <w:r>
        <w:rPr>
          <w:sz w:val="22"/>
          <w:szCs w:val="22"/>
        </w:rPr>
        <w:t>ского поселения</w:t>
      </w:r>
      <w:r>
        <w:rPr>
          <w:sz w:val="24"/>
          <w:szCs w:val="24"/>
        </w:rPr>
        <w:t xml:space="preserve"> Орловского района «Обеспечение кач</w:t>
      </w:r>
      <w:r>
        <w:rPr>
          <w:sz w:val="24"/>
          <w:szCs w:val="24"/>
        </w:rPr>
        <w:t>е</w:t>
      </w:r>
      <w:r>
        <w:rPr>
          <w:sz w:val="24"/>
          <w:szCs w:val="24"/>
        </w:rPr>
        <w:t>ственными жилищно-коммунальными услугами насел</w:t>
      </w:r>
      <w:r>
        <w:rPr>
          <w:sz w:val="24"/>
          <w:szCs w:val="24"/>
        </w:rPr>
        <w:t>е</w:t>
      </w:r>
      <w:r>
        <w:rPr>
          <w:sz w:val="24"/>
          <w:szCs w:val="24"/>
        </w:rPr>
        <w:t>ния и благоустройство»</w:t>
      </w:r>
    </w:p>
    <w:p w:rsidR="00DC46FF" w:rsidRDefault="00DC46FF" w:rsidP="00DC46FF">
      <w:pPr>
        <w:widowControl w:val="0"/>
        <w:autoSpaceDE w:val="0"/>
        <w:autoSpaceDN w:val="0"/>
        <w:adjustRightInd w:val="0"/>
        <w:jc w:val="center"/>
        <w:rPr>
          <w:sz w:val="28"/>
          <w:szCs w:val="28"/>
        </w:rPr>
      </w:pPr>
    </w:p>
    <w:p w:rsidR="00DC46FF" w:rsidRDefault="00DC46FF" w:rsidP="00DC46FF">
      <w:pPr>
        <w:widowControl w:val="0"/>
        <w:autoSpaceDE w:val="0"/>
        <w:autoSpaceDN w:val="0"/>
        <w:adjustRightInd w:val="0"/>
        <w:jc w:val="center"/>
        <w:rPr>
          <w:sz w:val="28"/>
          <w:szCs w:val="28"/>
        </w:rPr>
      </w:pPr>
      <w:r>
        <w:rPr>
          <w:sz w:val="28"/>
          <w:szCs w:val="28"/>
        </w:rPr>
        <w:t>СВЕДЕНИЯ</w:t>
      </w:r>
    </w:p>
    <w:p w:rsidR="00DC46FF" w:rsidRDefault="00DC46FF" w:rsidP="00DC46FF">
      <w:pPr>
        <w:widowControl w:val="0"/>
        <w:autoSpaceDE w:val="0"/>
        <w:autoSpaceDN w:val="0"/>
        <w:adjustRightInd w:val="0"/>
        <w:jc w:val="center"/>
        <w:rPr>
          <w:sz w:val="28"/>
          <w:szCs w:val="28"/>
        </w:rPr>
      </w:pPr>
      <w:r>
        <w:rPr>
          <w:sz w:val="28"/>
          <w:szCs w:val="28"/>
        </w:rPr>
        <w:t xml:space="preserve">о </w:t>
      </w:r>
      <w:proofErr w:type="gramStart"/>
      <w:r>
        <w:rPr>
          <w:sz w:val="28"/>
          <w:szCs w:val="28"/>
        </w:rPr>
        <w:t>показателях</w:t>
      </w:r>
      <w:proofErr w:type="gramEnd"/>
      <w:r>
        <w:rPr>
          <w:sz w:val="28"/>
          <w:szCs w:val="28"/>
        </w:rPr>
        <w:t>, включенных в федеральный (региональный) план статистических работ</w:t>
      </w:r>
    </w:p>
    <w:p w:rsidR="00DC46FF" w:rsidRDefault="00DC46FF" w:rsidP="00DC46FF">
      <w:pPr>
        <w:widowControl w:val="0"/>
        <w:autoSpaceDE w:val="0"/>
        <w:autoSpaceDN w:val="0"/>
        <w:adjustRightInd w:val="0"/>
        <w:jc w:val="center"/>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0"/>
        <w:gridCol w:w="2127"/>
        <w:gridCol w:w="5670"/>
        <w:gridCol w:w="2234"/>
      </w:tblGrid>
      <w:tr w:rsidR="00DC46FF" w:rsidTr="00DC46FF">
        <w:tc>
          <w:tcPr>
            <w:tcW w:w="8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widowControl w:val="0"/>
              <w:autoSpaceDE w:val="0"/>
              <w:autoSpaceDN w:val="0"/>
              <w:adjustRightInd w:val="0"/>
              <w:jc w:val="center"/>
              <w:rPr>
                <w:sz w:val="24"/>
                <w:szCs w:val="24"/>
              </w:rPr>
            </w:pPr>
            <w:r>
              <w:rPr>
                <w:sz w:val="24"/>
                <w:szCs w:val="24"/>
              </w:rPr>
              <w:t>№</w:t>
            </w:r>
          </w:p>
          <w:p w:rsidR="00DC46FF" w:rsidRDefault="00DC46FF">
            <w:pPr>
              <w:widowControl w:val="0"/>
              <w:autoSpaceDE w:val="0"/>
              <w:autoSpaceDN w:val="0"/>
              <w:adjustRightInd w:val="0"/>
              <w:jc w:val="center"/>
              <w:rPr>
                <w:sz w:val="24"/>
                <w:szCs w:val="24"/>
              </w:rPr>
            </w:pPr>
            <w:proofErr w:type="gramStart"/>
            <w:r>
              <w:rPr>
                <w:sz w:val="24"/>
                <w:szCs w:val="24"/>
              </w:rPr>
              <w:t>п</w:t>
            </w:r>
            <w:proofErr w:type="gramEnd"/>
            <w:r>
              <w:rPr>
                <w:sz w:val="24"/>
                <w:szCs w:val="24"/>
              </w:rPr>
              <w:t>/п</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widowControl w:val="0"/>
              <w:autoSpaceDE w:val="0"/>
              <w:autoSpaceDN w:val="0"/>
              <w:adjustRightInd w:val="0"/>
              <w:jc w:val="center"/>
              <w:rPr>
                <w:sz w:val="24"/>
                <w:szCs w:val="24"/>
              </w:rPr>
            </w:pPr>
            <w:r>
              <w:rPr>
                <w:sz w:val="24"/>
                <w:szCs w:val="24"/>
              </w:rPr>
              <w:t>Номер и наименование показателя (индикатора)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widowControl w:val="0"/>
              <w:autoSpaceDE w:val="0"/>
              <w:autoSpaceDN w:val="0"/>
              <w:adjustRightInd w:val="0"/>
              <w:jc w:val="center"/>
              <w:rPr>
                <w:sz w:val="24"/>
                <w:szCs w:val="24"/>
              </w:rPr>
            </w:pPr>
            <w:r>
              <w:rPr>
                <w:sz w:val="24"/>
                <w:szCs w:val="24"/>
              </w:rPr>
              <w:t>Пункт федерал</w:t>
            </w:r>
            <w:r>
              <w:rPr>
                <w:sz w:val="24"/>
                <w:szCs w:val="24"/>
              </w:rPr>
              <w:t>ь</w:t>
            </w:r>
            <w:r>
              <w:rPr>
                <w:sz w:val="24"/>
                <w:szCs w:val="24"/>
              </w:rPr>
              <w:t>ного (регионал</w:t>
            </w:r>
            <w:r>
              <w:rPr>
                <w:sz w:val="24"/>
                <w:szCs w:val="24"/>
              </w:rPr>
              <w:t>ь</w:t>
            </w:r>
            <w:r>
              <w:rPr>
                <w:sz w:val="24"/>
                <w:szCs w:val="24"/>
              </w:rPr>
              <w:t>ного) плана ст</w:t>
            </w:r>
            <w:r>
              <w:rPr>
                <w:sz w:val="24"/>
                <w:szCs w:val="24"/>
              </w:rPr>
              <w:t>а</w:t>
            </w:r>
            <w:r>
              <w:rPr>
                <w:sz w:val="24"/>
                <w:szCs w:val="24"/>
              </w:rPr>
              <w:t>тистических работ</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widowControl w:val="0"/>
              <w:autoSpaceDE w:val="0"/>
              <w:autoSpaceDN w:val="0"/>
              <w:adjustRightInd w:val="0"/>
              <w:jc w:val="center"/>
              <w:rPr>
                <w:sz w:val="24"/>
                <w:szCs w:val="24"/>
              </w:rPr>
            </w:pPr>
            <w:r>
              <w:rPr>
                <w:sz w:val="24"/>
                <w:szCs w:val="24"/>
              </w:rPr>
              <w:t xml:space="preserve">Наименование формы статистического наблюдения и реквизиты акта, в </w:t>
            </w:r>
            <w:proofErr w:type="gramStart"/>
            <w:r>
              <w:rPr>
                <w:sz w:val="24"/>
                <w:szCs w:val="24"/>
              </w:rPr>
              <w:t>соответствии</w:t>
            </w:r>
            <w:proofErr w:type="gramEnd"/>
            <w:r>
              <w:rPr>
                <w:sz w:val="24"/>
                <w:szCs w:val="24"/>
              </w:rPr>
              <w:t xml:space="preserve"> с которым утве</w:t>
            </w:r>
            <w:r>
              <w:rPr>
                <w:sz w:val="24"/>
                <w:szCs w:val="24"/>
              </w:rPr>
              <w:t>р</w:t>
            </w:r>
            <w:r>
              <w:rPr>
                <w:sz w:val="24"/>
                <w:szCs w:val="24"/>
              </w:rPr>
              <w:t>ждена форма</w:t>
            </w:r>
          </w:p>
        </w:tc>
        <w:tc>
          <w:tcPr>
            <w:tcW w:w="22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widowControl w:val="0"/>
              <w:autoSpaceDE w:val="0"/>
              <w:autoSpaceDN w:val="0"/>
              <w:adjustRightInd w:val="0"/>
              <w:jc w:val="center"/>
              <w:rPr>
                <w:sz w:val="24"/>
                <w:szCs w:val="24"/>
              </w:rPr>
            </w:pPr>
            <w:r>
              <w:rPr>
                <w:sz w:val="24"/>
                <w:szCs w:val="24"/>
              </w:rPr>
              <w:t>Субъект офиц</w:t>
            </w:r>
            <w:r>
              <w:rPr>
                <w:sz w:val="24"/>
                <w:szCs w:val="24"/>
              </w:rPr>
              <w:t>и</w:t>
            </w:r>
            <w:r>
              <w:rPr>
                <w:sz w:val="24"/>
                <w:szCs w:val="24"/>
              </w:rPr>
              <w:t>ального статист</w:t>
            </w:r>
            <w:r>
              <w:rPr>
                <w:sz w:val="24"/>
                <w:szCs w:val="24"/>
              </w:rPr>
              <w:t>и</w:t>
            </w:r>
            <w:r>
              <w:rPr>
                <w:sz w:val="24"/>
                <w:szCs w:val="24"/>
              </w:rPr>
              <w:t>ческого учета</w:t>
            </w:r>
          </w:p>
        </w:tc>
      </w:tr>
    </w:tbl>
    <w:p w:rsidR="00DC46FF" w:rsidRDefault="00DC46FF" w:rsidP="00DC46FF">
      <w:pPr>
        <w:widowControl w:val="0"/>
        <w:autoSpaceDE w:val="0"/>
        <w:autoSpaceDN w:val="0"/>
        <w:adjustRightInd w:val="0"/>
        <w:jc w:val="center"/>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0"/>
        <w:gridCol w:w="2127"/>
        <w:gridCol w:w="5670"/>
        <w:gridCol w:w="2234"/>
      </w:tblGrid>
      <w:tr w:rsidR="00DC46FF" w:rsidTr="00DC46FF">
        <w:trPr>
          <w:trHeight w:val="252"/>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4</w:t>
            </w:r>
          </w:p>
        </w:tc>
        <w:tc>
          <w:tcPr>
            <w:tcW w:w="22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5</w:t>
            </w:r>
          </w:p>
        </w:tc>
      </w:tr>
      <w:tr w:rsidR="00DC46FF" w:rsidTr="00DC46FF">
        <w:tc>
          <w:tcPr>
            <w:tcW w:w="14958" w:type="dxa"/>
            <w:gridSpan w:val="5"/>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Муниципальная программа «Обеспечение качественными жилищно-коммунальными услугами населения и благоустройство»</w:t>
            </w:r>
          </w:p>
        </w:tc>
      </w:tr>
      <w:tr w:rsidR="00DC46FF" w:rsidTr="00DC46FF">
        <w:trPr>
          <w:trHeight w:val="1885"/>
        </w:trPr>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4"/>
                <w:szCs w:val="24"/>
              </w:rPr>
            </w:pPr>
            <w:r>
              <w:rPr>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rPr>
                <w:sz w:val="24"/>
                <w:szCs w:val="24"/>
              </w:rPr>
            </w:pPr>
            <w:r>
              <w:rPr>
                <w:sz w:val="24"/>
                <w:szCs w:val="24"/>
              </w:rPr>
              <w:t xml:space="preserve">1. доля многоквартирных домов в </w:t>
            </w:r>
            <w:proofErr w:type="gramStart"/>
            <w:r>
              <w:rPr>
                <w:sz w:val="24"/>
                <w:szCs w:val="24"/>
              </w:rPr>
              <w:t>целом</w:t>
            </w:r>
            <w:proofErr w:type="gramEnd"/>
            <w:r>
              <w:rPr>
                <w:sz w:val="24"/>
                <w:szCs w:val="24"/>
              </w:rPr>
              <w:t xml:space="preserve"> по поселению, в которых со</w:t>
            </w:r>
            <w:r>
              <w:rPr>
                <w:sz w:val="24"/>
                <w:szCs w:val="24"/>
              </w:rPr>
              <w:t>б</w:t>
            </w:r>
            <w:r>
              <w:rPr>
                <w:sz w:val="24"/>
                <w:szCs w:val="24"/>
              </w:rPr>
              <w:t>ственники помещений выбрали и реализуют управление многоква</w:t>
            </w:r>
            <w:r>
              <w:rPr>
                <w:sz w:val="24"/>
                <w:szCs w:val="24"/>
              </w:rPr>
              <w:t>р</w:t>
            </w:r>
            <w:r>
              <w:rPr>
                <w:sz w:val="24"/>
                <w:szCs w:val="24"/>
              </w:rPr>
              <w:t>тирными домами посредством тов</w:t>
            </w:r>
            <w:r>
              <w:rPr>
                <w:sz w:val="24"/>
                <w:szCs w:val="24"/>
              </w:rPr>
              <w:t>а</w:t>
            </w:r>
            <w:r>
              <w:rPr>
                <w:sz w:val="24"/>
                <w:szCs w:val="24"/>
              </w:rPr>
              <w:t xml:space="preserve">риществ собственников жилья </w:t>
            </w:r>
          </w:p>
        </w:tc>
        <w:tc>
          <w:tcPr>
            <w:tcW w:w="2127"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24"/>
                <w:szCs w:val="24"/>
              </w:rPr>
            </w:pPr>
            <w:r>
              <w:rPr>
                <w:sz w:val="24"/>
                <w:szCs w:val="24"/>
              </w:rPr>
              <w:t>пункт 1.11.2 Ф</w:t>
            </w:r>
            <w:r>
              <w:rPr>
                <w:sz w:val="24"/>
                <w:szCs w:val="24"/>
              </w:rPr>
              <w:t>е</w:t>
            </w:r>
            <w:r>
              <w:rPr>
                <w:sz w:val="24"/>
                <w:szCs w:val="24"/>
              </w:rPr>
              <w:t>дерального плана статистических работ</w:t>
            </w:r>
          </w:p>
        </w:tc>
        <w:tc>
          <w:tcPr>
            <w:tcW w:w="5670"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rPr>
                <w:sz w:val="24"/>
                <w:szCs w:val="24"/>
              </w:rPr>
            </w:pPr>
            <w:r>
              <w:rPr>
                <w:sz w:val="24"/>
                <w:szCs w:val="24"/>
              </w:rPr>
              <w:t xml:space="preserve">форма статистического наблюдения </w:t>
            </w:r>
          </w:p>
          <w:p w:rsidR="00DC46FF" w:rsidRDefault="00DC46FF">
            <w:pPr>
              <w:widowControl w:val="0"/>
              <w:autoSpaceDE w:val="0"/>
              <w:autoSpaceDN w:val="0"/>
              <w:adjustRightInd w:val="0"/>
              <w:rPr>
                <w:sz w:val="24"/>
                <w:szCs w:val="24"/>
              </w:rPr>
            </w:pPr>
            <w:r>
              <w:rPr>
                <w:sz w:val="24"/>
                <w:szCs w:val="24"/>
              </w:rPr>
              <w:t xml:space="preserve">№ 22-ЖКХ (реформа) «Сведения о структурных </w:t>
            </w:r>
            <w:proofErr w:type="gramStart"/>
            <w:r>
              <w:rPr>
                <w:sz w:val="24"/>
                <w:szCs w:val="24"/>
              </w:rPr>
              <w:t>преобразованиях</w:t>
            </w:r>
            <w:proofErr w:type="gramEnd"/>
            <w:r>
              <w:rPr>
                <w:sz w:val="24"/>
                <w:szCs w:val="24"/>
              </w:rPr>
              <w:t xml:space="preserve"> и организационных мероприятиях в сфере жилищно-коммунального хозяйства», утвержденная приказом Федеральной службы гос</w:t>
            </w:r>
            <w:r>
              <w:rPr>
                <w:sz w:val="24"/>
                <w:szCs w:val="24"/>
              </w:rPr>
              <w:t>у</w:t>
            </w:r>
            <w:r>
              <w:rPr>
                <w:sz w:val="24"/>
                <w:szCs w:val="24"/>
              </w:rPr>
              <w:t>дарственной статистики от 23.11.2010 № 413</w:t>
            </w:r>
          </w:p>
        </w:tc>
        <w:tc>
          <w:tcPr>
            <w:tcW w:w="2234"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24"/>
                <w:szCs w:val="24"/>
              </w:rPr>
            </w:pPr>
            <w:proofErr w:type="spellStart"/>
            <w:r>
              <w:rPr>
                <w:sz w:val="24"/>
                <w:szCs w:val="24"/>
              </w:rPr>
              <w:t>Минрегион</w:t>
            </w:r>
            <w:proofErr w:type="spellEnd"/>
            <w:r>
              <w:rPr>
                <w:sz w:val="24"/>
                <w:szCs w:val="24"/>
              </w:rPr>
              <w:t xml:space="preserve"> России</w:t>
            </w:r>
          </w:p>
        </w:tc>
      </w:tr>
      <w:tr w:rsidR="00DC46FF" w:rsidTr="00DC46FF">
        <w:trPr>
          <w:trHeight w:val="1124"/>
        </w:trPr>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4"/>
                <w:szCs w:val="24"/>
              </w:rPr>
            </w:pPr>
            <w:r>
              <w:rPr>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DC46FF" w:rsidRDefault="00DC46FF">
            <w:pPr>
              <w:rPr>
                <w:color w:val="000000"/>
                <w:sz w:val="24"/>
                <w:szCs w:val="24"/>
              </w:rPr>
            </w:pPr>
            <w:r>
              <w:rPr>
                <w:color w:val="000000"/>
                <w:sz w:val="24"/>
                <w:szCs w:val="24"/>
              </w:rPr>
              <w:t xml:space="preserve">2.1. Доля населения, </w:t>
            </w:r>
            <w:proofErr w:type="gramStart"/>
            <w:r>
              <w:rPr>
                <w:color w:val="000000"/>
                <w:sz w:val="24"/>
                <w:szCs w:val="24"/>
              </w:rPr>
              <w:t>обеспеченного</w:t>
            </w:r>
            <w:proofErr w:type="gramEnd"/>
            <w:r>
              <w:rPr>
                <w:color w:val="000000"/>
                <w:sz w:val="24"/>
                <w:szCs w:val="24"/>
              </w:rPr>
              <w:t xml:space="preserve"> питьевой водой, в общей численн</w:t>
            </w:r>
            <w:r>
              <w:rPr>
                <w:color w:val="000000"/>
                <w:sz w:val="24"/>
                <w:szCs w:val="24"/>
              </w:rPr>
              <w:t>о</w:t>
            </w:r>
            <w:r>
              <w:rPr>
                <w:color w:val="000000"/>
                <w:sz w:val="24"/>
                <w:szCs w:val="24"/>
              </w:rPr>
              <w:t>сти населения поселения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color w:val="000000"/>
                <w:sz w:val="24"/>
                <w:szCs w:val="24"/>
              </w:rPr>
            </w:pPr>
            <w:r>
              <w:rPr>
                <w:color w:val="000000"/>
                <w:sz w:val="24"/>
                <w:szCs w:val="24"/>
              </w:rPr>
              <w:t>процентов</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24"/>
                <w:szCs w:val="24"/>
              </w:rPr>
            </w:pPr>
            <w:r>
              <w:rPr>
                <w:color w:val="000000"/>
                <w:sz w:val="24"/>
                <w:szCs w:val="24"/>
              </w:rPr>
              <w:t xml:space="preserve">годовая форма федерального статистического наблюдения </w:t>
            </w:r>
            <w:r>
              <w:rPr>
                <w:color w:val="000000"/>
                <w:sz w:val="24"/>
                <w:szCs w:val="24"/>
              </w:rPr>
              <w:br/>
              <w:t xml:space="preserve">№ 1-жилфонд «Сведения о жилищном </w:t>
            </w:r>
            <w:proofErr w:type="gramStart"/>
            <w:r>
              <w:rPr>
                <w:color w:val="000000"/>
                <w:sz w:val="24"/>
                <w:szCs w:val="24"/>
              </w:rPr>
              <w:t>фонде</w:t>
            </w:r>
            <w:proofErr w:type="gramEnd"/>
            <w:r>
              <w:rPr>
                <w:color w:val="000000"/>
                <w:sz w:val="24"/>
                <w:szCs w:val="24"/>
              </w:rPr>
              <w:t>»</w:t>
            </w:r>
          </w:p>
        </w:tc>
        <w:tc>
          <w:tcPr>
            <w:tcW w:w="22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color w:val="000000"/>
                <w:sz w:val="24"/>
                <w:szCs w:val="24"/>
              </w:rPr>
            </w:pPr>
            <w:r>
              <w:rPr>
                <w:color w:val="000000"/>
                <w:sz w:val="24"/>
                <w:szCs w:val="24"/>
              </w:rPr>
              <w:t>Органы местного самоуправления</w:t>
            </w:r>
            <w:r>
              <w:rPr>
                <w:color w:val="000000"/>
                <w:sz w:val="24"/>
                <w:szCs w:val="24"/>
              </w:rPr>
              <w:br/>
            </w:r>
          </w:p>
        </w:tc>
      </w:tr>
      <w:tr w:rsidR="00DC46FF" w:rsidTr="00DC46FF">
        <w:tc>
          <w:tcPr>
            <w:tcW w:w="14958" w:type="dxa"/>
            <w:gridSpan w:val="5"/>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4"/>
                <w:szCs w:val="24"/>
              </w:rPr>
            </w:pPr>
            <w:r>
              <w:rPr>
                <w:sz w:val="24"/>
                <w:szCs w:val="24"/>
              </w:rPr>
              <w:t>Подпрограмма 1 «</w:t>
            </w:r>
            <w:r>
              <w:rPr>
                <w:sz w:val="22"/>
                <w:szCs w:val="22"/>
              </w:rPr>
              <w:t>Обеспечение качественными жилищно-коммунальными услугами населения</w:t>
            </w:r>
            <w:r>
              <w:rPr>
                <w:sz w:val="24"/>
                <w:szCs w:val="24"/>
              </w:rPr>
              <w:t>»</w:t>
            </w:r>
          </w:p>
        </w:tc>
      </w:tr>
      <w:tr w:rsidR="00DC46FF" w:rsidTr="00DC46FF">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24"/>
                <w:szCs w:val="24"/>
              </w:rPr>
            </w:pPr>
            <w:r>
              <w:rPr>
                <w:sz w:val="24"/>
                <w:szCs w:val="24"/>
              </w:rPr>
              <w:t>3.</w:t>
            </w:r>
          </w:p>
        </w:tc>
        <w:tc>
          <w:tcPr>
            <w:tcW w:w="4110" w:type="dxa"/>
            <w:tcBorders>
              <w:top w:val="single" w:sz="4" w:space="0" w:color="auto"/>
              <w:left w:val="single" w:sz="4" w:space="0" w:color="auto"/>
              <w:bottom w:val="single" w:sz="4" w:space="0" w:color="auto"/>
              <w:right w:val="single" w:sz="4" w:space="0" w:color="auto"/>
            </w:tcBorders>
            <w:hideMark/>
          </w:tcPr>
          <w:p w:rsidR="00DC46FF" w:rsidRDefault="00DC46FF">
            <w:pPr>
              <w:rPr>
                <w:color w:val="000000"/>
                <w:sz w:val="24"/>
                <w:szCs w:val="24"/>
              </w:rPr>
            </w:pPr>
            <w:r>
              <w:rPr>
                <w:color w:val="000000"/>
                <w:sz w:val="24"/>
                <w:szCs w:val="24"/>
              </w:rPr>
              <w:t xml:space="preserve">1.1. Доля населения, </w:t>
            </w:r>
            <w:proofErr w:type="gramStart"/>
            <w:r>
              <w:rPr>
                <w:color w:val="000000"/>
                <w:sz w:val="24"/>
                <w:szCs w:val="24"/>
              </w:rPr>
              <w:t>обеспеченного</w:t>
            </w:r>
            <w:proofErr w:type="gramEnd"/>
            <w:r>
              <w:rPr>
                <w:color w:val="000000"/>
                <w:sz w:val="24"/>
                <w:szCs w:val="24"/>
              </w:rPr>
              <w:t xml:space="preserve"> питьевой водой, в общей численн</w:t>
            </w:r>
            <w:r>
              <w:rPr>
                <w:color w:val="000000"/>
                <w:sz w:val="24"/>
                <w:szCs w:val="24"/>
              </w:rPr>
              <w:t>о</w:t>
            </w:r>
            <w:r>
              <w:rPr>
                <w:color w:val="000000"/>
                <w:sz w:val="24"/>
                <w:szCs w:val="24"/>
              </w:rPr>
              <w:t>сти населения области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color w:val="000000"/>
                <w:sz w:val="24"/>
                <w:szCs w:val="24"/>
              </w:rPr>
            </w:pPr>
            <w:r>
              <w:rPr>
                <w:color w:val="000000"/>
                <w:sz w:val="24"/>
                <w:szCs w:val="24"/>
              </w:rPr>
              <w:t>процентов</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24"/>
                <w:szCs w:val="24"/>
              </w:rPr>
            </w:pPr>
            <w:r>
              <w:rPr>
                <w:color w:val="000000"/>
                <w:sz w:val="24"/>
                <w:szCs w:val="24"/>
              </w:rPr>
              <w:t xml:space="preserve">годовая форма федерального статистического наблюдения </w:t>
            </w:r>
            <w:r>
              <w:rPr>
                <w:color w:val="000000"/>
                <w:sz w:val="24"/>
                <w:szCs w:val="24"/>
              </w:rPr>
              <w:br/>
              <w:t xml:space="preserve">№ 1-жилфонд «Сведения о жилищном </w:t>
            </w:r>
            <w:proofErr w:type="gramStart"/>
            <w:r>
              <w:rPr>
                <w:color w:val="000000"/>
                <w:sz w:val="24"/>
                <w:szCs w:val="24"/>
              </w:rPr>
              <w:t>фонде</w:t>
            </w:r>
            <w:proofErr w:type="gramEnd"/>
            <w:r>
              <w:rPr>
                <w:color w:val="000000"/>
                <w:sz w:val="24"/>
                <w:szCs w:val="24"/>
              </w:rPr>
              <w:t>»</w:t>
            </w:r>
          </w:p>
        </w:tc>
        <w:tc>
          <w:tcPr>
            <w:tcW w:w="22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color w:val="000000"/>
                <w:sz w:val="24"/>
                <w:szCs w:val="24"/>
              </w:rPr>
            </w:pPr>
            <w:r>
              <w:rPr>
                <w:color w:val="000000"/>
                <w:sz w:val="24"/>
                <w:szCs w:val="24"/>
              </w:rPr>
              <w:t>Органы местного самоуправления</w:t>
            </w:r>
            <w:r>
              <w:rPr>
                <w:color w:val="000000"/>
                <w:sz w:val="24"/>
                <w:szCs w:val="24"/>
              </w:rPr>
              <w:br/>
            </w:r>
          </w:p>
        </w:tc>
      </w:tr>
    </w:tbl>
    <w:p w:rsidR="00DC46FF" w:rsidRDefault="00DC46FF" w:rsidP="00DC46FF">
      <w:pPr>
        <w:rPr>
          <w:sz w:val="28"/>
          <w:szCs w:val="28"/>
        </w:rPr>
        <w:sectPr w:rsidR="00DC46FF">
          <w:pgSz w:w="16840" w:h="11907" w:orient="landscape"/>
          <w:pgMar w:top="709" w:right="680" w:bottom="426" w:left="567" w:header="720" w:footer="720" w:gutter="0"/>
          <w:cols w:space="720"/>
        </w:sectPr>
      </w:pPr>
    </w:p>
    <w:p w:rsidR="00DC46FF" w:rsidRDefault="00DC46FF" w:rsidP="00DC46FF">
      <w:pPr>
        <w:tabs>
          <w:tab w:val="right" w:pos="14570"/>
        </w:tabs>
        <w:ind w:left="9639"/>
        <w:jc w:val="center"/>
        <w:rPr>
          <w:color w:val="000000"/>
          <w:sz w:val="24"/>
          <w:szCs w:val="24"/>
        </w:rPr>
      </w:pPr>
      <w:r>
        <w:rPr>
          <w:color w:val="000000"/>
          <w:sz w:val="28"/>
          <w:szCs w:val="28"/>
        </w:rPr>
        <w:lastRenderedPageBreak/>
        <w:t xml:space="preserve">         </w:t>
      </w:r>
      <w:r>
        <w:rPr>
          <w:sz w:val="24"/>
          <w:szCs w:val="24"/>
        </w:rPr>
        <w:t xml:space="preserve">Приложение </w:t>
      </w:r>
      <w:r>
        <w:rPr>
          <w:color w:val="000000"/>
          <w:sz w:val="24"/>
          <w:szCs w:val="24"/>
        </w:rPr>
        <w:t xml:space="preserve"> № 3</w:t>
      </w:r>
    </w:p>
    <w:p w:rsidR="00DC46FF" w:rsidRDefault="00DC46FF" w:rsidP="00DC46FF">
      <w:pPr>
        <w:widowControl w:val="0"/>
        <w:autoSpaceDE w:val="0"/>
        <w:autoSpaceDN w:val="0"/>
        <w:adjustRightInd w:val="0"/>
        <w:ind w:left="9639"/>
        <w:jc w:val="center"/>
        <w:outlineLvl w:val="2"/>
        <w:rPr>
          <w:sz w:val="24"/>
          <w:szCs w:val="24"/>
        </w:rPr>
      </w:pPr>
      <w:r>
        <w:rPr>
          <w:sz w:val="24"/>
          <w:szCs w:val="24"/>
        </w:rPr>
        <w:t xml:space="preserve">к Муниципальной  программе </w:t>
      </w:r>
      <w:r>
        <w:rPr>
          <w:sz w:val="22"/>
          <w:szCs w:val="22"/>
        </w:rPr>
        <w:t>Каменно-Балковского сел</w:t>
      </w:r>
      <w:r>
        <w:rPr>
          <w:sz w:val="22"/>
          <w:szCs w:val="22"/>
        </w:rPr>
        <w:t>ь</w:t>
      </w:r>
      <w:r>
        <w:rPr>
          <w:sz w:val="22"/>
          <w:szCs w:val="22"/>
        </w:rPr>
        <w:t>ского поселения</w:t>
      </w:r>
      <w:r>
        <w:rPr>
          <w:sz w:val="24"/>
          <w:szCs w:val="24"/>
        </w:rPr>
        <w:t xml:space="preserve"> Орловского района «Обеспечение кач</w:t>
      </w:r>
      <w:r>
        <w:rPr>
          <w:sz w:val="24"/>
          <w:szCs w:val="24"/>
        </w:rPr>
        <w:t>е</w:t>
      </w:r>
      <w:r>
        <w:rPr>
          <w:sz w:val="24"/>
          <w:szCs w:val="24"/>
        </w:rPr>
        <w:t>ственными жилищно-коммунальными услугами насел</w:t>
      </w:r>
      <w:r>
        <w:rPr>
          <w:sz w:val="24"/>
          <w:szCs w:val="24"/>
        </w:rPr>
        <w:t>е</w:t>
      </w:r>
      <w:r>
        <w:rPr>
          <w:sz w:val="24"/>
          <w:szCs w:val="24"/>
        </w:rPr>
        <w:t>ния и благоустройство»</w:t>
      </w:r>
    </w:p>
    <w:p w:rsidR="00DC46FF" w:rsidRDefault="00DC46FF" w:rsidP="00DC46FF">
      <w:pPr>
        <w:widowControl w:val="0"/>
        <w:autoSpaceDE w:val="0"/>
        <w:autoSpaceDN w:val="0"/>
        <w:adjustRightInd w:val="0"/>
        <w:jc w:val="center"/>
        <w:rPr>
          <w:sz w:val="28"/>
          <w:szCs w:val="28"/>
        </w:rPr>
      </w:pPr>
    </w:p>
    <w:p w:rsidR="00DC46FF" w:rsidRDefault="00DC46FF" w:rsidP="00DC46FF">
      <w:pPr>
        <w:widowControl w:val="0"/>
        <w:autoSpaceDE w:val="0"/>
        <w:autoSpaceDN w:val="0"/>
        <w:adjustRightInd w:val="0"/>
        <w:jc w:val="center"/>
        <w:rPr>
          <w:sz w:val="28"/>
          <w:szCs w:val="28"/>
        </w:rPr>
      </w:pPr>
      <w:r>
        <w:rPr>
          <w:sz w:val="28"/>
          <w:szCs w:val="28"/>
        </w:rPr>
        <w:t>СВЕДЕНИЯ</w:t>
      </w:r>
    </w:p>
    <w:p w:rsidR="00DC46FF" w:rsidRDefault="00DC46FF" w:rsidP="00DC46FF">
      <w:pPr>
        <w:widowControl w:val="0"/>
        <w:autoSpaceDE w:val="0"/>
        <w:autoSpaceDN w:val="0"/>
        <w:adjustRightInd w:val="0"/>
        <w:jc w:val="center"/>
        <w:rPr>
          <w:sz w:val="28"/>
          <w:szCs w:val="28"/>
        </w:rPr>
      </w:pPr>
      <w:r>
        <w:rPr>
          <w:sz w:val="28"/>
          <w:szCs w:val="28"/>
        </w:rPr>
        <w:t>о методике расчета показателя (индикатора) Муниципальной программы</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1417"/>
        <w:gridCol w:w="4961"/>
        <w:gridCol w:w="3794"/>
      </w:tblGrid>
      <w:tr w:rsidR="00DC46FF" w:rsidTr="00DC46FF">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w:t>
            </w:r>
          </w:p>
          <w:p w:rsidR="00DC46FF" w:rsidRDefault="00DC46FF">
            <w:pPr>
              <w:widowControl w:val="0"/>
              <w:autoSpaceDE w:val="0"/>
              <w:autoSpaceDN w:val="0"/>
              <w:adjustRightInd w:val="0"/>
              <w:jc w:val="center"/>
              <w:rPr>
                <w:sz w:val="18"/>
                <w:szCs w:val="18"/>
              </w:rPr>
            </w:pPr>
            <w:proofErr w:type="gramStart"/>
            <w:r>
              <w:rPr>
                <w:sz w:val="18"/>
                <w:szCs w:val="18"/>
              </w:rPr>
              <w:t>п</w:t>
            </w:r>
            <w:proofErr w:type="gramEnd"/>
            <w:r>
              <w:rPr>
                <w:sz w:val="18"/>
                <w:szCs w:val="18"/>
              </w:rPr>
              <w:t>/п</w:t>
            </w:r>
          </w:p>
        </w:tc>
        <w:tc>
          <w:tcPr>
            <w:tcW w:w="3969"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Номер и наименование показателя (индикатора)</w:t>
            </w:r>
          </w:p>
        </w:tc>
        <w:tc>
          <w:tcPr>
            <w:tcW w:w="1417"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Единица изм</w:t>
            </w:r>
            <w:r>
              <w:rPr>
                <w:sz w:val="18"/>
                <w:szCs w:val="18"/>
              </w:rPr>
              <w:t>е</w:t>
            </w:r>
            <w:r>
              <w:rPr>
                <w:sz w:val="18"/>
                <w:szCs w:val="18"/>
              </w:rPr>
              <w:t>рения</w:t>
            </w:r>
          </w:p>
        </w:tc>
        <w:tc>
          <w:tcPr>
            <w:tcW w:w="4961"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Методика расчета показателя (формула) и методологические пояснения к показателю</w:t>
            </w:r>
          </w:p>
        </w:tc>
        <w:tc>
          <w:tcPr>
            <w:tcW w:w="3794"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Базовые показатели, используемые при расч</w:t>
            </w:r>
            <w:r>
              <w:rPr>
                <w:sz w:val="18"/>
                <w:szCs w:val="18"/>
              </w:rPr>
              <w:t>е</w:t>
            </w:r>
            <w:r>
              <w:rPr>
                <w:sz w:val="18"/>
                <w:szCs w:val="18"/>
              </w:rPr>
              <w:t>те показателя</w:t>
            </w:r>
          </w:p>
        </w:tc>
      </w:tr>
      <w:tr w:rsidR="00DC46FF" w:rsidTr="00DC46FF">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1</w:t>
            </w:r>
          </w:p>
        </w:tc>
        <w:tc>
          <w:tcPr>
            <w:tcW w:w="3969"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4</w:t>
            </w:r>
          </w:p>
        </w:tc>
        <w:tc>
          <w:tcPr>
            <w:tcW w:w="3794"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5</w:t>
            </w:r>
          </w:p>
        </w:tc>
      </w:tr>
      <w:tr w:rsidR="00DC46FF" w:rsidTr="00DC46FF">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1</w:t>
            </w:r>
          </w:p>
        </w:tc>
        <w:tc>
          <w:tcPr>
            <w:tcW w:w="3969"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r>
              <w:rPr>
                <w:sz w:val="18"/>
                <w:szCs w:val="18"/>
              </w:rPr>
              <w:t xml:space="preserve">1.1. Доля отремонтированных водопроводных систем в многоквартирных </w:t>
            </w:r>
            <w:proofErr w:type="gramStart"/>
            <w:r>
              <w:rPr>
                <w:sz w:val="18"/>
                <w:szCs w:val="18"/>
              </w:rPr>
              <w:t>домах</w:t>
            </w:r>
            <w:proofErr w:type="gramEnd"/>
            <w:r>
              <w:rPr>
                <w:sz w:val="18"/>
                <w:szCs w:val="18"/>
              </w:rPr>
              <w:t xml:space="preserve"> в общей структуре многоквартирных домов, подлеж</w:t>
            </w:r>
            <w:r>
              <w:rPr>
                <w:sz w:val="18"/>
                <w:szCs w:val="18"/>
              </w:rPr>
              <w:t>а</w:t>
            </w:r>
            <w:r>
              <w:rPr>
                <w:sz w:val="18"/>
                <w:szCs w:val="18"/>
              </w:rPr>
              <w:t>щих капитальному ремонту</w:t>
            </w:r>
          </w:p>
        </w:tc>
        <w:tc>
          <w:tcPr>
            <w:tcW w:w="14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единиц</w:t>
            </w:r>
          </w:p>
        </w:tc>
        <w:tc>
          <w:tcPr>
            <w:tcW w:w="496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r>
              <w:rPr>
                <w:color w:val="000000"/>
                <w:sz w:val="18"/>
                <w:szCs w:val="18"/>
              </w:rPr>
              <w:t xml:space="preserve">Кд = </w:t>
            </w:r>
            <w:proofErr w:type="spellStart"/>
            <w:proofErr w:type="gramStart"/>
            <w:r>
              <w:rPr>
                <w:color w:val="000000"/>
                <w:sz w:val="18"/>
                <w:szCs w:val="18"/>
              </w:rPr>
              <w:t>V</w:t>
            </w:r>
            <w:proofErr w:type="gramEnd"/>
            <w:r>
              <w:rPr>
                <w:color w:val="000000"/>
                <w:sz w:val="18"/>
                <w:szCs w:val="18"/>
              </w:rPr>
              <w:t>ф</w:t>
            </w:r>
            <w:proofErr w:type="spellEnd"/>
            <w:r>
              <w:rPr>
                <w:color w:val="000000"/>
                <w:sz w:val="18"/>
                <w:szCs w:val="18"/>
              </w:rPr>
              <w:t>/</w:t>
            </w:r>
            <w:proofErr w:type="spellStart"/>
            <w:r>
              <w:rPr>
                <w:color w:val="000000"/>
                <w:sz w:val="18"/>
                <w:szCs w:val="18"/>
              </w:rPr>
              <w:t>Сср</w:t>
            </w:r>
            <w:proofErr w:type="spellEnd"/>
            <w:r>
              <w:rPr>
                <w:color w:val="000000"/>
                <w:sz w:val="18"/>
                <w:szCs w:val="18"/>
              </w:rPr>
              <w:t>.; где:</w:t>
            </w:r>
          </w:p>
          <w:p w:rsidR="00DC46FF" w:rsidRDefault="00DC46FF">
            <w:pPr>
              <w:autoSpaceDE w:val="0"/>
              <w:autoSpaceDN w:val="0"/>
              <w:adjustRightInd w:val="0"/>
              <w:rPr>
                <w:color w:val="000000"/>
                <w:sz w:val="18"/>
                <w:szCs w:val="18"/>
              </w:rPr>
            </w:pPr>
            <w:r>
              <w:rPr>
                <w:color w:val="000000"/>
                <w:sz w:val="18"/>
                <w:szCs w:val="18"/>
              </w:rPr>
              <w:t>Показатель определяется как отношение планируемого об</w:t>
            </w:r>
            <w:r>
              <w:rPr>
                <w:color w:val="000000"/>
                <w:sz w:val="18"/>
                <w:szCs w:val="18"/>
              </w:rPr>
              <w:t>ъ</w:t>
            </w:r>
            <w:r>
              <w:rPr>
                <w:color w:val="000000"/>
                <w:sz w:val="18"/>
                <w:szCs w:val="18"/>
              </w:rPr>
              <w:t>ема финансирования к средней стоимости капитального ремонта одного квадратного метра общей площади мног</w:t>
            </w:r>
            <w:r>
              <w:rPr>
                <w:color w:val="000000"/>
                <w:sz w:val="18"/>
                <w:szCs w:val="18"/>
              </w:rPr>
              <w:t>о</w:t>
            </w:r>
            <w:r>
              <w:rPr>
                <w:color w:val="000000"/>
                <w:sz w:val="18"/>
                <w:szCs w:val="18"/>
              </w:rPr>
              <w:t xml:space="preserve">квартирного дома, </w:t>
            </w:r>
            <w:proofErr w:type="gramStart"/>
            <w:r>
              <w:rPr>
                <w:color w:val="000000"/>
                <w:sz w:val="18"/>
                <w:szCs w:val="18"/>
              </w:rPr>
              <w:t>сложившимся</w:t>
            </w:r>
            <w:proofErr w:type="gramEnd"/>
            <w:r>
              <w:rPr>
                <w:color w:val="000000"/>
                <w:sz w:val="18"/>
                <w:szCs w:val="18"/>
              </w:rPr>
              <w:t xml:space="preserve"> по факту реализации мун</w:t>
            </w:r>
            <w:r>
              <w:rPr>
                <w:color w:val="000000"/>
                <w:sz w:val="18"/>
                <w:szCs w:val="18"/>
              </w:rPr>
              <w:t>и</w:t>
            </w:r>
            <w:r>
              <w:rPr>
                <w:color w:val="000000"/>
                <w:sz w:val="18"/>
                <w:szCs w:val="18"/>
              </w:rPr>
              <w:t>ципальной программы развития жилищного хозяйства за предыдущий год</w:t>
            </w:r>
          </w:p>
        </w:tc>
        <w:tc>
          <w:tcPr>
            <w:tcW w:w="379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r>
              <w:rPr>
                <w:color w:val="000000"/>
                <w:sz w:val="18"/>
                <w:szCs w:val="18"/>
              </w:rPr>
              <w:t>Кд</w:t>
            </w:r>
            <w:proofErr w:type="gramStart"/>
            <w:r>
              <w:rPr>
                <w:color w:val="000000"/>
                <w:sz w:val="18"/>
                <w:szCs w:val="18"/>
              </w:rPr>
              <w:t>.</w:t>
            </w:r>
            <w:proofErr w:type="gramEnd"/>
            <w:r>
              <w:rPr>
                <w:color w:val="000000"/>
                <w:sz w:val="18"/>
                <w:szCs w:val="18"/>
              </w:rPr>
              <w:t xml:space="preserve">  - </w:t>
            </w:r>
            <w:proofErr w:type="gramStart"/>
            <w:r>
              <w:rPr>
                <w:color w:val="000000"/>
                <w:sz w:val="18"/>
                <w:szCs w:val="18"/>
              </w:rPr>
              <w:t>к</w:t>
            </w:r>
            <w:proofErr w:type="gramEnd"/>
            <w:r>
              <w:rPr>
                <w:color w:val="000000"/>
                <w:sz w:val="18"/>
                <w:szCs w:val="18"/>
              </w:rPr>
              <w:t>оличество многоквартирных домов;</w:t>
            </w:r>
          </w:p>
          <w:p w:rsidR="00DC46FF" w:rsidRDefault="00DC46FF">
            <w:pPr>
              <w:autoSpaceDE w:val="0"/>
              <w:autoSpaceDN w:val="0"/>
              <w:adjustRightInd w:val="0"/>
              <w:rPr>
                <w:color w:val="000000"/>
                <w:sz w:val="18"/>
                <w:szCs w:val="18"/>
              </w:rPr>
            </w:pPr>
            <w:proofErr w:type="spellStart"/>
            <w:proofErr w:type="gramStart"/>
            <w:r>
              <w:rPr>
                <w:color w:val="000000"/>
                <w:sz w:val="18"/>
                <w:szCs w:val="18"/>
              </w:rPr>
              <w:t>V</w:t>
            </w:r>
            <w:proofErr w:type="gramEnd"/>
            <w:r>
              <w:rPr>
                <w:color w:val="000000"/>
                <w:sz w:val="18"/>
                <w:szCs w:val="18"/>
              </w:rPr>
              <w:t>ф</w:t>
            </w:r>
            <w:proofErr w:type="spellEnd"/>
            <w:r>
              <w:rPr>
                <w:color w:val="000000"/>
                <w:sz w:val="18"/>
                <w:szCs w:val="18"/>
              </w:rPr>
              <w:t>. - планируемый объем финансирования;</w:t>
            </w:r>
          </w:p>
          <w:p w:rsidR="00DC46FF" w:rsidRDefault="00DC46FF">
            <w:pPr>
              <w:autoSpaceDE w:val="0"/>
              <w:autoSpaceDN w:val="0"/>
              <w:adjustRightInd w:val="0"/>
              <w:rPr>
                <w:color w:val="000000"/>
                <w:sz w:val="18"/>
                <w:szCs w:val="18"/>
              </w:rPr>
            </w:pPr>
            <w:proofErr w:type="spellStart"/>
            <w:r>
              <w:rPr>
                <w:color w:val="000000"/>
                <w:sz w:val="18"/>
                <w:szCs w:val="18"/>
              </w:rPr>
              <w:t>Сср</w:t>
            </w:r>
            <w:proofErr w:type="spellEnd"/>
            <w:r>
              <w:rPr>
                <w:color w:val="000000"/>
                <w:sz w:val="18"/>
                <w:szCs w:val="18"/>
              </w:rPr>
              <w:t>.- средняя стоимость капитального ремо</w:t>
            </w:r>
            <w:r>
              <w:rPr>
                <w:color w:val="000000"/>
                <w:sz w:val="18"/>
                <w:szCs w:val="18"/>
              </w:rPr>
              <w:t>н</w:t>
            </w:r>
            <w:r>
              <w:rPr>
                <w:color w:val="000000"/>
                <w:sz w:val="18"/>
                <w:szCs w:val="18"/>
              </w:rPr>
              <w:t>та 1 кв</w:t>
            </w:r>
            <w:proofErr w:type="gramStart"/>
            <w:r>
              <w:rPr>
                <w:color w:val="000000"/>
                <w:sz w:val="18"/>
                <w:szCs w:val="18"/>
              </w:rPr>
              <w:t>.м</w:t>
            </w:r>
            <w:proofErr w:type="gramEnd"/>
            <w:r>
              <w:rPr>
                <w:color w:val="000000"/>
                <w:sz w:val="18"/>
                <w:szCs w:val="18"/>
              </w:rPr>
              <w:t xml:space="preserve"> общей площади. </w:t>
            </w:r>
          </w:p>
        </w:tc>
      </w:tr>
      <w:tr w:rsidR="00DC46FF" w:rsidTr="00DC46FF">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2</w:t>
            </w:r>
          </w:p>
        </w:tc>
        <w:tc>
          <w:tcPr>
            <w:tcW w:w="3969"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r>
              <w:rPr>
                <w:color w:val="000000"/>
                <w:sz w:val="18"/>
                <w:szCs w:val="18"/>
              </w:rPr>
              <w:t>1.3. Количество лиц, обученных основам упра</w:t>
            </w:r>
            <w:r>
              <w:rPr>
                <w:color w:val="000000"/>
                <w:sz w:val="18"/>
                <w:szCs w:val="18"/>
              </w:rPr>
              <w:t>в</w:t>
            </w:r>
            <w:r>
              <w:rPr>
                <w:color w:val="000000"/>
                <w:sz w:val="18"/>
                <w:szCs w:val="18"/>
              </w:rPr>
              <w:t>ления многоквартирными домами</w:t>
            </w:r>
          </w:p>
        </w:tc>
        <w:tc>
          <w:tcPr>
            <w:tcW w:w="14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человек</w:t>
            </w:r>
          </w:p>
        </w:tc>
        <w:tc>
          <w:tcPr>
            <w:tcW w:w="4961" w:type="dxa"/>
            <w:tcBorders>
              <w:top w:val="single" w:sz="4" w:space="0" w:color="auto"/>
              <w:left w:val="single" w:sz="4" w:space="0" w:color="auto"/>
              <w:bottom w:val="single" w:sz="4" w:space="0" w:color="auto"/>
              <w:right w:val="single" w:sz="4" w:space="0" w:color="auto"/>
            </w:tcBorders>
          </w:tcPr>
          <w:p w:rsidR="00DC46FF" w:rsidRDefault="00DC46FF">
            <w:pPr>
              <w:autoSpaceDE w:val="0"/>
              <w:autoSpaceDN w:val="0"/>
              <w:adjustRightInd w:val="0"/>
              <w:rPr>
                <w:color w:val="000000"/>
                <w:sz w:val="18"/>
                <w:szCs w:val="18"/>
              </w:rPr>
            </w:pPr>
            <w:r>
              <w:rPr>
                <w:color w:val="000000"/>
                <w:sz w:val="18"/>
                <w:szCs w:val="18"/>
              </w:rPr>
              <w:t xml:space="preserve">K= </w:t>
            </w:r>
            <w:proofErr w:type="spellStart"/>
            <w:proofErr w:type="gramStart"/>
            <w:r>
              <w:rPr>
                <w:color w:val="000000"/>
                <w:sz w:val="18"/>
                <w:szCs w:val="18"/>
              </w:rPr>
              <w:t>K</w:t>
            </w:r>
            <w:proofErr w:type="gramEnd"/>
            <w:r>
              <w:rPr>
                <w:color w:val="000000"/>
                <w:sz w:val="18"/>
                <w:szCs w:val="18"/>
              </w:rPr>
              <w:t>гз</w:t>
            </w:r>
            <w:proofErr w:type="spellEnd"/>
            <w:r>
              <w:rPr>
                <w:color w:val="000000"/>
                <w:sz w:val="18"/>
                <w:szCs w:val="18"/>
              </w:rPr>
              <w:t>+(</w:t>
            </w:r>
            <w:proofErr w:type="spellStart"/>
            <w:r>
              <w:rPr>
                <w:color w:val="000000"/>
                <w:sz w:val="18"/>
                <w:szCs w:val="18"/>
              </w:rPr>
              <w:t>Vф</w:t>
            </w:r>
            <w:proofErr w:type="spellEnd"/>
            <w:r>
              <w:rPr>
                <w:color w:val="000000"/>
                <w:sz w:val="18"/>
                <w:szCs w:val="18"/>
              </w:rPr>
              <w:t>/</w:t>
            </w:r>
            <w:proofErr w:type="spellStart"/>
            <w:r>
              <w:rPr>
                <w:color w:val="000000"/>
                <w:sz w:val="18"/>
                <w:szCs w:val="18"/>
              </w:rPr>
              <w:t>Сср</w:t>
            </w:r>
            <w:proofErr w:type="spellEnd"/>
            <w:r>
              <w:rPr>
                <w:color w:val="000000"/>
                <w:sz w:val="18"/>
                <w:szCs w:val="18"/>
              </w:rPr>
              <w:t xml:space="preserve">.), где:       </w:t>
            </w:r>
          </w:p>
          <w:p w:rsidR="00DC46FF" w:rsidRDefault="00DC46FF">
            <w:pPr>
              <w:autoSpaceDE w:val="0"/>
              <w:autoSpaceDN w:val="0"/>
              <w:adjustRightInd w:val="0"/>
              <w:rPr>
                <w:color w:val="000000"/>
                <w:sz w:val="18"/>
                <w:szCs w:val="18"/>
              </w:rPr>
            </w:pPr>
          </w:p>
          <w:p w:rsidR="00DC46FF" w:rsidRDefault="00DC46FF">
            <w:pPr>
              <w:autoSpaceDE w:val="0"/>
              <w:autoSpaceDN w:val="0"/>
              <w:adjustRightInd w:val="0"/>
              <w:rPr>
                <w:color w:val="000000"/>
                <w:sz w:val="18"/>
                <w:szCs w:val="18"/>
              </w:rPr>
            </w:pPr>
            <w:r>
              <w:rPr>
                <w:color w:val="000000"/>
                <w:sz w:val="18"/>
                <w:szCs w:val="18"/>
              </w:rPr>
              <w:t>Показатель складывается из 2 частей: 1 часть рассчитывается по методике расчета государственного задания госуда</w:t>
            </w:r>
            <w:r>
              <w:rPr>
                <w:color w:val="000000"/>
                <w:sz w:val="18"/>
                <w:szCs w:val="18"/>
              </w:rPr>
              <w:t>р</w:t>
            </w:r>
            <w:r>
              <w:rPr>
                <w:color w:val="000000"/>
                <w:sz w:val="18"/>
                <w:szCs w:val="18"/>
              </w:rPr>
              <w:t>ственному автономному учреждению, 2 часть рассчитывае</w:t>
            </w:r>
            <w:r>
              <w:rPr>
                <w:color w:val="000000"/>
                <w:sz w:val="18"/>
                <w:szCs w:val="18"/>
              </w:rPr>
              <w:t>т</w:t>
            </w:r>
            <w:r>
              <w:rPr>
                <w:color w:val="000000"/>
                <w:sz w:val="18"/>
                <w:szCs w:val="18"/>
              </w:rPr>
              <w:t>ся как отношение планируемого объема финансирования к средней стоимости обучения по очной форме 1 слушателя, сложившейся по итогам реализации программы развития жилищного хозяйства за предыдущий год</w:t>
            </w:r>
          </w:p>
        </w:tc>
        <w:tc>
          <w:tcPr>
            <w:tcW w:w="379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proofErr w:type="spellStart"/>
            <w:proofErr w:type="gramStart"/>
            <w:r>
              <w:rPr>
                <w:color w:val="000000"/>
                <w:sz w:val="18"/>
                <w:szCs w:val="18"/>
              </w:rPr>
              <w:t>K</w:t>
            </w:r>
            <w:proofErr w:type="gramEnd"/>
            <w:r>
              <w:rPr>
                <w:color w:val="000000"/>
                <w:sz w:val="18"/>
                <w:szCs w:val="18"/>
              </w:rPr>
              <w:t>гз</w:t>
            </w:r>
            <w:proofErr w:type="spellEnd"/>
            <w:r>
              <w:rPr>
                <w:color w:val="000000"/>
                <w:sz w:val="18"/>
                <w:szCs w:val="18"/>
              </w:rPr>
              <w:t xml:space="preserve"> - количество слушателей, рассчитанное по методике расчета государственного зад</w:t>
            </w:r>
            <w:r>
              <w:rPr>
                <w:color w:val="000000"/>
                <w:sz w:val="18"/>
                <w:szCs w:val="18"/>
              </w:rPr>
              <w:t>а</w:t>
            </w:r>
            <w:r>
              <w:rPr>
                <w:color w:val="000000"/>
                <w:sz w:val="18"/>
                <w:szCs w:val="18"/>
              </w:rPr>
              <w:t xml:space="preserve">ния ГАУ "Ростовский областной учебный центр";                                                                                                    </w:t>
            </w:r>
            <w:proofErr w:type="spellStart"/>
            <w:r>
              <w:rPr>
                <w:color w:val="000000"/>
                <w:sz w:val="18"/>
                <w:szCs w:val="18"/>
              </w:rPr>
              <w:t>Vф</w:t>
            </w:r>
            <w:proofErr w:type="spellEnd"/>
            <w:r>
              <w:rPr>
                <w:color w:val="000000"/>
                <w:sz w:val="18"/>
                <w:szCs w:val="18"/>
              </w:rPr>
              <w:t xml:space="preserve"> - планируемый объем финансирования;                                                                                                                                   </w:t>
            </w:r>
            <w:proofErr w:type="spellStart"/>
            <w:r>
              <w:rPr>
                <w:color w:val="000000"/>
                <w:sz w:val="18"/>
                <w:szCs w:val="18"/>
              </w:rPr>
              <w:t>Сср</w:t>
            </w:r>
            <w:proofErr w:type="spellEnd"/>
            <w:r>
              <w:rPr>
                <w:color w:val="000000"/>
                <w:sz w:val="18"/>
                <w:szCs w:val="18"/>
              </w:rPr>
              <w:t xml:space="preserve">. - средняя стоимость обучения по очной форме 1 слушателя, сложившаяся по итогам реализации программы развития жилищного хозяйства за предыдущий год.                                                                                                                        </w:t>
            </w:r>
          </w:p>
        </w:tc>
      </w:tr>
      <w:tr w:rsidR="00DC46FF" w:rsidTr="00DC46FF">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3</w:t>
            </w:r>
          </w:p>
        </w:tc>
        <w:tc>
          <w:tcPr>
            <w:tcW w:w="3969"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r>
              <w:rPr>
                <w:color w:val="000000"/>
                <w:sz w:val="18"/>
                <w:szCs w:val="18"/>
              </w:rPr>
              <w:t>3.1. Уровень экономии бюджетных сре</w:t>
            </w:r>
            <w:proofErr w:type="gramStart"/>
            <w:r>
              <w:rPr>
                <w:color w:val="000000"/>
                <w:sz w:val="18"/>
                <w:szCs w:val="18"/>
              </w:rPr>
              <w:t>дств пр</w:t>
            </w:r>
            <w:proofErr w:type="gramEnd"/>
            <w:r>
              <w:rPr>
                <w:color w:val="000000"/>
                <w:sz w:val="18"/>
                <w:szCs w:val="18"/>
              </w:rPr>
              <w:t>и проведении процедур муниципального  заказа</w:t>
            </w:r>
          </w:p>
        </w:tc>
        <w:tc>
          <w:tcPr>
            <w:tcW w:w="14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процентов</w:t>
            </w:r>
          </w:p>
        </w:tc>
        <w:tc>
          <w:tcPr>
            <w:tcW w:w="496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Э=100-ΣЦк/ΣЦт*100%</w:t>
            </w:r>
          </w:p>
        </w:tc>
        <w:tc>
          <w:tcPr>
            <w:tcW w:w="379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r>
              <w:rPr>
                <w:color w:val="000000"/>
                <w:sz w:val="18"/>
                <w:szCs w:val="18"/>
              </w:rPr>
              <w:t>Э - экономия бюджетных средств за год;</w:t>
            </w:r>
          </w:p>
          <w:p w:rsidR="00DC46FF" w:rsidRDefault="00DC46FF">
            <w:pPr>
              <w:autoSpaceDE w:val="0"/>
              <w:autoSpaceDN w:val="0"/>
              <w:adjustRightInd w:val="0"/>
              <w:rPr>
                <w:color w:val="000000"/>
                <w:sz w:val="18"/>
                <w:szCs w:val="18"/>
              </w:rPr>
            </w:pPr>
            <w:r>
              <w:rPr>
                <w:color w:val="000000"/>
                <w:sz w:val="18"/>
                <w:szCs w:val="18"/>
              </w:rPr>
              <w:t>ΣЦк - сумма стоимости  контрактов по торгам за год;</w:t>
            </w:r>
          </w:p>
          <w:p w:rsidR="00DC46FF" w:rsidRDefault="00DC46FF">
            <w:pPr>
              <w:autoSpaceDE w:val="0"/>
              <w:autoSpaceDN w:val="0"/>
              <w:adjustRightInd w:val="0"/>
              <w:rPr>
                <w:color w:val="000000"/>
                <w:sz w:val="18"/>
                <w:szCs w:val="18"/>
              </w:rPr>
            </w:pPr>
            <w:r>
              <w:rPr>
                <w:color w:val="000000"/>
                <w:sz w:val="18"/>
                <w:szCs w:val="18"/>
              </w:rPr>
              <w:t xml:space="preserve"> ΣЦт - сумма начальной максимальной цены торгов за год</w:t>
            </w:r>
          </w:p>
        </w:tc>
      </w:tr>
    </w:tbl>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3210F4" w:rsidRDefault="003210F4" w:rsidP="00DC46FF">
      <w:pPr>
        <w:tabs>
          <w:tab w:val="right" w:pos="14570"/>
        </w:tabs>
        <w:ind w:left="9639"/>
        <w:jc w:val="center"/>
        <w:rPr>
          <w:sz w:val="24"/>
          <w:szCs w:val="24"/>
        </w:rPr>
      </w:pPr>
    </w:p>
    <w:p w:rsidR="003210F4" w:rsidRDefault="003210F4" w:rsidP="00DC46FF">
      <w:pPr>
        <w:tabs>
          <w:tab w:val="right" w:pos="14570"/>
        </w:tabs>
        <w:ind w:left="9639"/>
        <w:jc w:val="center"/>
        <w:rPr>
          <w:sz w:val="24"/>
          <w:szCs w:val="24"/>
        </w:rPr>
      </w:pPr>
    </w:p>
    <w:p w:rsidR="003210F4" w:rsidRDefault="003210F4"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color w:val="000000"/>
          <w:sz w:val="24"/>
          <w:szCs w:val="24"/>
        </w:rPr>
      </w:pPr>
      <w:r>
        <w:rPr>
          <w:sz w:val="24"/>
          <w:szCs w:val="24"/>
        </w:rPr>
        <w:lastRenderedPageBreak/>
        <w:t xml:space="preserve">Приложение </w:t>
      </w:r>
      <w:r>
        <w:rPr>
          <w:color w:val="000000"/>
          <w:sz w:val="24"/>
          <w:szCs w:val="24"/>
        </w:rPr>
        <w:t xml:space="preserve"> № 4</w:t>
      </w:r>
    </w:p>
    <w:p w:rsidR="00DC46FF" w:rsidRDefault="00DC46FF" w:rsidP="00DC46FF">
      <w:pPr>
        <w:widowControl w:val="0"/>
        <w:autoSpaceDE w:val="0"/>
        <w:autoSpaceDN w:val="0"/>
        <w:adjustRightInd w:val="0"/>
        <w:ind w:left="9639"/>
        <w:jc w:val="center"/>
        <w:outlineLvl w:val="2"/>
        <w:rPr>
          <w:sz w:val="24"/>
          <w:szCs w:val="24"/>
        </w:rPr>
      </w:pPr>
      <w:r>
        <w:rPr>
          <w:sz w:val="24"/>
          <w:szCs w:val="24"/>
        </w:rPr>
        <w:t>к Муниципальной  программе</w:t>
      </w:r>
      <w:r>
        <w:rPr>
          <w:sz w:val="22"/>
          <w:szCs w:val="22"/>
        </w:rPr>
        <w:t xml:space="preserve"> Каменно-Балковского сел</w:t>
      </w:r>
      <w:r>
        <w:rPr>
          <w:sz w:val="22"/>
          <w:szCs w:val="22"/>
        </w:rPr>
        <w:t>ь</w:t>
      </w:r>
      <w:r>
        <w:rPr>
          <w:sz w:val="22"/>
          <w:szCs w:val="22"/>
        </w:rPr>
        <w:t>ского поселения</w:t>
      </w:r>
      <w:r>
        <w:rPr>
          <w:sz w:val="24"/>
          <w:szCs w:val="24"/>
        </w:rPr>
        <w:t xml:space="preserve"> Орловского района «Обеспечение кач</w:t>
      </w:r>
      <w:r>
        <w:rPr>
          <w:sz w:val="24"/>
          <w:szCs w:val="24"/>
        </w:rPr>
        <w:t>е</w:t>
      </w:r>
      <w:r>
        <w:rPr>
          <w:sz w:val="24"/>
          <w:szCs w:val="24"/>
        </w:rPr>
        <w:t>ственными жилищно-коммунальными услугами насел</w:t>
      </w:r>
      <w:r>
        <w:rPr>
          <w:sz w:val="24"/>
          <w:szCs w:val="24"/>
        </w:rPr>
        <w:t>е</w:t>
      </w:r>
      <w:r>
        <w:rPr>
          <w:sz w:val="24"/>
          <w:szCs w:val="24"/>
        </w:rPr>
        <w:t>ния и благоустройство»</w:t>
      </w:r>
    </w:p>
    <w:p w:rsidR="00DC46FF" w:rsidRDefault="00DC46FF" w:rsidP="00DC46FF">
      <w:pPr>
        <w:ind w:left="-142"/>
        <w:jc w:val="center"/>
        <w:rPr>
          <w:sz w:val="24"/>
          <w:szCs w:val="24"/>
        </w:rPr>
      </w:pPr>
      <w:r>
        <w:rPr>
          <w:sz w:val="24"/>
          <w:szCs w:val="24"/>
        </w:rPr>
        <w:t>ПЕРЕЧЕНЬ</w:t>
      </w:r>
    </w:p>
    <w:p w:rsidR="00DC46FF" w:rsidRDefault="00DC46FF" w:rsidP="00DC46FF">
      <w:pPr>
        <w:ind w:left="-142"/>
        <w:jc w:val="center"/>
        <w:rPr>
          <w:sz w:val="24"/>
          <w:szCs w:val="24"/>
        </w:rPr>
      </w:pPr>
      <w:r>
        <w:rPr>
          <w:sz w:val="24"/>
          <w:szCs w:val="24"/>
        </w:rPr>
        <w:t>подпрограмм, основных мероприятий подпрограмм и мероприятий ведомственных целевых программ</w:t>
      </w:r>
    </w:p>
    <w:p w:rsidR="00DC46FF" w:rsidRDefault="00DC46FF" w:rsidP="00DC46FF">
      <w:pPr>
        <w:ind w:left="-142"/>
        <w:jc w:val="center"/>
        <w:rPr>
          <w:sz w:val="24"/>
          <w:szCs w:val="24"/>
        </w:rPr>
      </w:pPr>
      <w:r>
        <w:rPr>
          <w:sz w:val="24"/>
          <w:szCs w:val="24"/>
        </w:rPr>
        <w:t xml:space="preserve"> муниципальной программы</w:t>
      </w:r>
    </w:p>
    <w:p w:rsidR="00DC46FF" w:rsidRDefault="00DC46FF" w:rsidP="00DC46FF">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C46FF" w:rsidTr="00DC46FF">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w:t>
            </w:r>
            <w:r>
              <w:br/>
            </w:r>
            <w:proofErr w:type="gramStart"/>
            <w:r>
              <w:t>п</w:t>
            </w:r>
            <w:proofErr w:type="gramEnd"/>
            <w:r>
              <w:t>/п</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Номер и наименование основного мер</w:t>
            </w:r>
            <w:r>
              <w:t>о</w:t>
            </w:r>
            <w:r>
              <w:t>приятия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Соисполнитель, участник, отве</w:t>
            </w:r>
            <w:r>
              <w:t>т</w:t>
            </w:r>
            <w:r>
              <w:t>ственный за исполнение о</w:t>
            </w:r>
            <w:r>
              <w:t>с</w:t>
            </w:r>
            <w:r>
              <w:t>новного мер</w:t>
            </w:r>
            <w:r>
              <w:t>о</w:t>
            </w:r>
            <w:r>
              <w:t>приятия, мер</w:t>
            </w:r>
            <w:r>
              <w:t>о</w:t>
            </w:r>
            <w:r>
              <w:t>приятия ВЦП</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Срок</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 xml:space="preserve">Ожидаемый     </w:t>
            </w:r>
            <w:r>
              <w:br/>
              <w:t>непосредственный</w:t>
            </w:r>
            <w:r>
              <w:br/>
              <w:t xml:space="preserve">результат    </w:t>
            </w:r>
            <w:r>
              <w:br/>
              <w:t>(краткое описание)</w:t>
            </w:r>
          </w:p>
        </w:tc>
        <w:tc>
          <w:tcPr>
            <w:tcW w:w="2755"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Последствия</w:t>
            </w:r>
            <w:r>
              <w:br/>
            </w:r>
            <w:proofErr w:type="spellStart"/>
            <w:r>
              <w:t>нереализации</w:t>
            </w:r>
            <w:proofErr w:type="spellEnd"/>
            <w:r>
              <w:t xml:space="preserve"> основного   </w:t>
            </w:r>
            <w:r>
              <w:br/>
              <w:t>мероприятия, мероприятия ведомственной целевой пр</w:t>
            </w:r>
            <w:r>
              <w:t>о</w:t>
            </w:r>
            <w:r>
              <w:t>граммы</w:t>
            </w:r>
          </w:p>
        </w:tc>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Связь с показат</w:t>
            </w:r>
            <w:r>
              <w:t>е</w:t>
            </w:r>
            <w:r>
              <w:t>лями   муниц</w:t>
            </w:r>
            <w:r>
              <w:t>и</w:t>
            </w:r>
            <w:r>
              <w:t>пальной пр</w:t>
            </w:r>
            <w:r>
              <w:t>о</w:t>
            </w:r>
            <w:r>
              <w:t>граммы (подпр</w:t>
            </w:r>
            <w:r>
              <w:t>о</w:t>
            </w:r>
            <w:r>
              <w:t>граммы)</w:t>
            </w:r>
          </w:p>
        </w:tc>
      </w:tr>
      <w:tr w:rsidR="00DC46FF" w:rsidTr="00DC46FF">
        <w:tc>
          <w:tcPr>
            <w:tcW w:w="567"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начала  реализ</w:t>
            </w:r>
            <w:r>
              <w:t>а</w:t>
            </w:r>
            <w:r>
              <w:t>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оконч</w:t>
            </w:r>
            <w:r>
              <w:t>а</w:t>
            </w:r>
            <w:r>
              <w:t>ния реализ</w:t>
            </w:r>
            <w:r>
              <w:t>а</w:t>
            </w:r>
            <w:r>
              <w:t>ции</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rPr>
            </w:pPr>
          </w:p>
        </w:tc>
      </w:tr>
    </w:tbl>
    <w:p w:rsidR="00DC46FF" w:rsidRDefault="00DC46FF" w:rsidP="00DC46FF">
      <w:pPr>
        <w:shd w:val="clear" w:color="auto" w:fill="FFFFFF"/>
        <w:autoSpaceDE w:val="0"/>
        <w:autoSpaceDN w:val="0"/>
        <w:adjustRightInd w:val="0"/>
        <w:ind w:left="851"/>
        <w:rPr>
          <w:color w:val="000000"/>
          <w:sz w:val="16"/>
          <w:szCs w:val="16"/>
        </w:rPr>
      </w:pPr>
    </w:p>
    <w:tbl>
      <w:tblPr>
        <w:tblW w:w="15600" w:type="dxa"/>
        <w:tblInd w:w="250" w:type="dxa"/>
        <w:tblLayout w:type="fixed"/>
        <w:tblLook w:val="04A0" w:firstRow="1" w:lastRow="0" w:firstColumn="1" w:lastColumn="0" w:noHBand="0" w:noVBand="1"/>
      </w:tblPr>
      <w:tblGrid>
        <w:gridCol w:w="567"/>
        <w:gridCol w:w="3971"/>
        <w:gridCol w:w="1702"/>
        <w:gridCol w:w="1135"/>
        <w:gridCol w:w="992"/>
        <w:gridCol w:w="2695"/>
        <w:gridCol w:w="2694"/>
        <w:gridCol w:w="1844"/>
      </w:tblGrid>
      <w:tr w:rsidR="00DC46FF" w:rsidTr="00DC46FF">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ind w:left="-142"/>
              <w:jc w:val="center"/>
            </w:pPr>
            <w:r>
              <w:t>1</w:t>
            </w:r>
          </w:p>
        </w:tc>
        <w:tc>
          <w:tcPr>
            <w:tcW w:w="3969"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2</w:t>
            </w:r>
          </w:p>
        </w:tc>
        <w:tc>
          <w:tcPr>
            <w:tcW w:w="1701"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3</w:t>
            </w:r>
          </w:p>
        </w:tc>
        <w:tc>
          <w:tcPr>
            <w:tcW w:w="1134"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4</w:t>
            </w:r>
          </w:p>
        </w:tc>
        <w:tc>
          <w:tcPr>
            <w:tcW w:w="992"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5</w:t>
            </w:r>
          </w:p>
        </w:tc>
        <w:tc>
          <w:tcPr>
            <w:tcW w:w="2694"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6</w:t>
            </w:r>
          </w:p>
        </w:tc>
        <w:tc>
          <w:tcPr>
            <w:tcW w:w="2693"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7</w:t>
            </w:r>
          </w:p>
        </w:tc>
        <w:tc>
          <w:tcPr>
            <w:tcW w:w="1843"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8</w:t>
            </w:r>
          </w:p>
        </w:tc>
      </w:tr>
      <w:tr w:rsidR="00DC46FF" w:rsidTr="00DC46FF">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auto" w:fill="FFFFFF"/>
            <w:noWrap/>
            <w:hideMark/>
          </w:tcPr>
          <w:p w:rsidR="00DC46FF" w:rsidRDefault="00DC46FF">
            <w:pPr>
              <w:ind w:left="-142"/>
              <w:jc w:val="center"/>
              <w:rPr>
                <w:sz w:val="18"/>
                <w:szCs w:val="18"/>
              </w:rPr>
            </w:pPr>
            <w:r>
              <w:rPr>
                <w:sz w:val="18"/>
                <w:szCs w:val="18"/>
              </w:rPr>
              <w:t>Подпрограмма</w:t>
            </w:r>
            <w:proofErr w:type="gramStart"/>
            <w:r>
              <w:rPr>
                <w:sz w:val="18"/>
                <w:szCs w:val="18"/>
              </w:rPr>
              <w:t>1</w:t>
            </w:r>
            <w:proofErr w:type="gramEnd"/>
            <w:r>
              <w:rPr>
                <w:sz w:val="18"/>
                <w:szCs w:val="18"/>
              </w:rPr>
              <w:t xml:space="preserve"> «Обеспечение качественными жилищно-коммунальными услугами населения»</w:t>
            </w:r>
          </w:p>
        </w:tc>
      </w:tr>
      <w:tr w:rsidR="00DC46FF" w:rsidTr="00DC46FF">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auto" w:fill="FFFFFF"/>
            <w:noWrap/>
            <w:hideMark/>
          </w:tcPr>
          <w:p w:rsidR="00DC46FF" w:rsidRDefault="00DC46FF">
            <w:pPr>
              <w:ind w:left="-142"/>
              <w:jc w:val="center"/>
            </w:pPr>
            <w:r>
              <w:t xml:space="preserve">Цель подпрограммы </w:t>
            </w:r>
            <w:r>
              <w:rPr>
                <w:sz w:val="18"/>
                <w:szCs w:val="18"/>
              </w:rPr>
              <w:t>«</w:t>
            </w:r>
            <w:r>
              <w:rPr>
                <w:rFonts w:eastAsia="Andale Sans UI"/>
                <w:kern w:val="2"/>
                <w:sz w:val="18"/>
                <w:szCs w:val="18"/>
                <w:lang w:eastAsia="fa-IR" w:bidi="fa-IR"/>
              </w:rPr>
              <w:t>повышение качества жизни населения на территории поселения</w:t>
            </w:r>
            <w:r>
              <w:rPr>
                <w:sz w:val="18"/>
                <w:szCs w:val="18"/>
              </w:rPr>
              <w:t>»</w:t>
            </w:r>
          </w:p>
        </w:tc>
      </w:tr>
      <w:tr w:rsidR="00DC46FF" w:rsidTr="00DC46FF">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auto" w:fill="FFFFFF"/>
            <w:noWrap/>
            <w:hideMark/>
          </w:tcPr>
          <w:p w:rsidR="00DC46FF" w:rsidRDefault="00DC46FF">
            <w:pPr>
              <w:ind w:left="-142"/>
              <w:jc w:val="center"/>
            </w:pPr>
            <w:r>
              <w:t xml:space="preserve">Задача 1 подпрограммы 1 «Информирование населения о </w:t>
            </w:r>
            <w:proofErr w:type="gramStart"/>
            <w:r>
              <w:t>правах</w:t>
            </w:r>
            <w:proofErr w:type="gramEnd"/>
            <w:r>
              <w:t xml:space="preserve"> и обязанностях в жилищно-коммунальной сфере»</w:t>
            </w:r>
          </w:p>
        </w:tc>
      </w:tr>
      <w:tr w:rsidR="00DC46FF" w:rsidTr="00DC46FF">
        <w:trPr>
          <w:trHeight w:val="908"/>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DC46FF" w:rsidRDefault="00DC46FF">
            <w:pPr>
              <w:ind w:left="-142"/>
              <w:jc w:val="center"/>
            </w:pPr>
            <w:r>
              <w:t>1.1.1.</w:t>
            </w:r>
          </w:p>
        </w:tc>
        <w:tc>
          <w:tcPr>
            <w:tcW w:w="3969" w:type="dxa"/>
            <w:tcBorders>
              <w:top w:val="single" w:sz="4" w:space="0" w:color="auto"/>
              <w:left w:val="nil"/>
              <w:bottom w:val="single" w:sz="4" w:space="0" w:color="auto"/>
              <w:right w:val="single" w:sz="4" w:space="0" w:color="auto"/>
            </w:tcBorders>
            <w:shd w:val="clear" w:color="auto" w:fill="FFFFFF"/>
            <w:hideMark/>
          </w:tcPr>
          <w:p w:rsidR="00DC46FF" w:rsidRDefault="00DC46FF">
            <w:pPr>
              <w:jc w:val="both"/>
              <w:rPr>
                <w:sz w:val="18"/>
                <w:szCs w:val="18"/>
              </w:rPr>
            </w:pPr>
            <w:r>
              <w:rPr>
                <w:sz w:val="18"/>
                <w:szCs w:val="18"/>
              </w:rPr>
              <w:t>Основное мероприятие 1.1.</w:t>
            </w:r>
          </w:p>
          <w:p w:rsidR="00DC46FF" w:rsidRDefault="00DC46FF">
            <w:pPr>
              <w:jc w:val="both"/>
              <w:rPr>
                <w:sz w:val="18"/>
                <w:szCs w:val="18"/>
              </w:rPr>
            </w:pPr>
            <w:r>
              <w:rPr>
                <w:rFonts w:eastAsia="Andale Sans UI"/>
                <w:kern w:val="2"/>
                <w:sz w:val="18"/>
                <w:szCs w:val="18"/>
                <w:lang w:eastAsia="fa-IR" w:bidi="fa-IR"/>
              </w:rPr>
              <w:t>Обеспечение бесперебойной подачи качестве</w:t>
            </w:r>
            <w:r>
              <w:rPr>
                <w:rFonts w:eastAsia="Andale Sans UI"/>
                <w:kern w:val="2"/>
                <w:sz w:val="18"/>
                <w:szCs w:val="18"/>
                <w:lang w:eastAsia="fa-IR" w:bidi="fa-IR"/>
              </w:rPr>
              <w:t>н</w:t>
            </w:r>
            <w:r>
              <w:rPr>
                <w:rFonts w:eastAsia="Andale Sans UI"/>
                <w:kern w:val="2"/>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Администрация Каменно-Балковского сельского посел</w:t>
            </w:r>
            <w:r>
              <w:t>е</w:t>
            </w:r>
            <w:r>
              <w:t>ния</w:t>
            </w:r>
          </w:p>
        </w:tc>
        <w:tc>
          <w:tcPr>
            <w:tcW w:w="1134"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2019</w:t>
            </w:r>
          </w:p>
        </w:tc>
        <w:tc>
          <w:tcPr>
            <w:tcW w:w="992"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2030</w:t>
            </w:r>
          </w:p>
        </w:tc>
        <w:tc>
          <w:tcPr>
            <w:tcW w:w="2694"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rPr>
                <w:sz w:val="18"/>
                <w:szCs w:val="18"/>
              </w:rPr>
            </w:pPr>
            <w:r>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rPr>
                <w:sz w:val="18"/>
                <w:szCs w:val="18"/>
              </w:rPr>
            </w:pPr>
            <w:r>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vAlign w:val="center"/>
            <w:hideMark/>
          </w:tcPr>
          <w:p w:rsidR="00DC46FF" w:rsidRDefault="00DC46FF">
            <w:pPr>
              <w:jc w:val="center"/>
            </w:pPr>
            <w:r>
              <w:t>1</w:t>
            </w:r>
          </w:p>
        </w:tc>
      </w:tr>
      <w:tr w:rsidR="00DC46FF" w:rsidTr="00DC46FF">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DC46FF" w:rsidRDefault="00DC46FF">
            <w:pPr>
              <w:ind w:left="34"/>
              <w:jc w:val="center"/>
            </w:pPr>
            <w:r>
              <w:t>Подпрограмма 2 «Благоустройство»</w:t>
            </w:r>
          </w:p>
        </w:tc>
      </w:tr>
      <w:tr w:rsidR="00DC46FF" w:rsidTr="00DC46FF">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DC46FF" w:rsidRDefault="00DC46FF">
            <w:pPr>
              <w:ind w:left="34"/>
              <w:jc w:val="center"/>
            </w:pPr>
            <w:r>
              <w:t>Цель программы 2 «Повышение  качества жизни населения на территории поселения»</w:t>
            </w:r>
          </w:p>
        </w:tc>
      </w:tr>
      <w:tr w:rsidR="00DC46FF" w:rsidTr="00DC46FF">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DC46FF" w:rsidRDefault="00DC46FF">
            <w:pPr>
              <w:ind w:left="34"/>
              <w:jc w:val="center"/>
              <w:rPr>
                <w:sz w:val="18"/>
                <w:szCs w:val="18"/>
              </w:rPr>
            </w:pPr>
            <w:r>
              <w:rPr>
                <w:sz w:val="18"/>
                <w:szCs w:val="18"/>
              </w:rPr>
              <w:t>Задача 1 подпрограммы 2 «</w:t>
            </w:r>
            <w:r>
              <w:rPr>
                <w:rFonts w:eastAsia="Andale Sans UI"/>
                <w:kern w:val="2"/>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Pr>
                <w:sz w:val="18"/>
                <w:szCs w:val="18"/>
              </w:rPr>
              <w:t>»</w:t>
            </w:r>
          </w:p>
        </w:tc>
      </w:tr>
      <w:tr w:rsidR="00DC46FF" w:rsidTr="00DC46FF">
        <w:trPr>
          <w:trHeight w:val="137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6FF" w:rsidRDefault="00DC46FF">
            <w:pPr>
              <w:ind w:left="-142"/>
              <w:jc w:val="center"/>
            </w:pPr>
            <w:r>
              <w:t>2.1.1.</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C46FF" w:rsidRDefault="00DC46FF">
            <w:pPr>
              <w:rPr>
                <w:sz w:val="18"/>
                <w:szCs w:val="18"/>
              </w:rPr>
            </w:pPr>
            <w:r>
              <w:rPr>
                <w:sz w:val="18"/>
                <w:szCs w:val="18"/>
              </w:rPr>
              <w:t>Основное мероприятие 2.1.</w:t>
            </w:r>
          </w:p>
          <w:p w:rsidR="00DC46FF" w:rsidRDefault="00DC46FF">
            <w:pPr>
              <w:rPr>
                <w:sz w:val="18"/>
                <w:szCs w:val="18"/>
              </w:rPr>
            </w:pPr>
            <w:r>
              <w:rPr>
                <w:sz w:val="18"/>
                <w:szCs w:val="18"/>
              </w:rPr>
              <w:t>Организация  и содержание  уличного освещ</w:t>
            </w:r>
            <w:r>
              <w:rPr>
                <w:sz w:val="18"/>
                <w:szCs w:val="18"/>
              </w:rPr>
              <w:t>е</w:t>
            </w:r>
            <w:r>
              <w:rPr>
                <w:sz w:val="18"/>
                <w:szCs w:val="18"/>
              </w:rPr>
              <w:t>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ind w:left="-142"/>
              <w:jc w:val="center"/>
            </w:pPr>
            <w:r>
              <w:t>Администрация Каменно-Балковского сельского посел</w:t>
            </w:r>
            <w:r>
              <w:t>е</w:t>
            </w:r>
            <w:r>
              <w:t>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2030</w:t>
            </w:r>
          </w:p>
        </w:tc>
        <w:tc>
          <w:tcPr>
            <w:tcW w:w="2694" w:type="dxa"/>
            <w:tcBorders>
              <w:top w:val="single" w:sz="4" w:space="0" w:color="auto"/>
              <w:left w:val="single" w:sz="4" w:space="0" w:color="auto"/>
              <w:bottom w:val="single" w:sz="4" w:space="0" w:color="auto"/>
              <w:right w:val="single" w:sz="4" w:space="0" w:color="auto"/>
            </w:tcBorders>
            <w:hideMark/>
          </w:tcPr>
          <w:p w:rsidR="00DC46FF" w:rsidRDefault="00DC46FF">
            <w:pPr>
              <w:rPr>
                <w:sz w:val="18"/>
                <w:szCs w:val="18"/>
              </w:rPr>
            </w:pPr>
            <w:r>
              <w:rPr>
                <w:sz w:val="18"/>
                <w:szCs w:val="18"/>
              </w:rPr>
              <w:t>Повышение качества исполн</w:t>
            </w:r>
            <w:r>
              <w:rPr>
                <w:sz w:val="18"/>
                <w:szCs w:val="18"/>
              </w:rPr>
              <w:t>е</w:t>
            </w:r>
            <w:r>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hideMark/>
          </w:tcPr>
          <w:p w:rsidR="00DC46FF" w:rsidRDefault="00DC46FF">
            <w:pPr>
              <w:rPr>
                <w:sz w:val="18"/>
                <w:szCs w:val="18"/>
              </w:rPr>
            </w:pPr>
            <w:r>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2</w:t>
            </w:r>
            <w:r>
              <w:br/>
            </w:r>
          </w:p>
        </w:tc>
      </w:tr>
      <w:tr w:rsidR="00DC46FF" w:rsidTr="00DC46FF">
        <w:trPr>
          <w:trHeight w:val="137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6FF" w:rsidRDefault="00DC46FF">
            <w:pPr>
              <w:ind w:left="-142"/>
              <w:jc w:val="center"/>
            </w:pPr>
            <w:r>
              <w:t>21.2</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C46FF" w:rsidRDefault="00DC46FF">
            <w:pPr>
              <w:rPr>
                <w:sz w:val="18"/>
                <w:szCs w:val="18"/>
              </w:rPr>
            </w:pPr>
            <w:r>
              <w:rPr>
                <w:sz w:val="18"/>
                <w:szCs w:val="18"/>
              </w:rPr>
              <w:t>Основное мероприятие 2.2.</w:t>
            </w:r>
          </w:p>
          <w:p w:rsidR="00DC46FF" w:rsidRDefault="00DC46FF">
            <w:pPr>
              <w:rPr>
                <w:sz w:val="18"/>
                <w:szCs w:val="18"/>
              </w:rPr>
            </w:pPr>
            <w:r>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ind w:left="-142"/>
              <w:jc w:val="center"/>
            </w:pPr>
            <w:r>
              <w:t>Администрация Каменно-Балковского сельского посел</w:t>
            </w:r>
            <w:r>
              <w:t>е</w:t>
            </w:r>
            <w:r>
              <w:t>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2030</w:t>
            </w:r>
          </w:p>
        </w:tc>
        <w:tc>
          <w:tcPr>
            <w:tcW w:w="2694" w:type="dxa"/>
            <w:tcBorders>
              <w:top w:val="single" w:sz="4" w:space="0" w:color="auto"/>
              <w:left w:val="single" w:sz="4" w:space="0" w:color="auto"/>
              <w:bottom w:val="single" w:sz="4" w:space="0" w:color="auto"/>
              <w:right w:val="single" w:sz="4" w:space="0" w:color="auto"/>
            </w:tcBorders>
            <w:hideMark/>
          </w:tcPr>
          <w:p w:rsidR="00DC46FF" w:rsidRDefault="00DC46FF">
            <w:pPr>
              <w:rPr>
                <w:sz w:val="18"/>
                <w:szCs w:val="18"/>
              </w:rPr>
            </w:pPr>
            <w:r>
              <w:rPr>
                <w:sz w:val="18"/>
                <w:szCs w:val="18"/>
              </w:rPr>
              <w:t>Обеспечение сохранности имущества Повышение кач</w:t>
            </w:r>
            <w:r>
              <w:rPr>
                <w:sz w:val="18"/>
                <w:szCs w:val="18"/>
              </w:rPr>
              <w:t>е</w:t>
            </w:r>
            <w:r>
              <w:rPr>
                <w:sz w:val="18"/>
                <w:szCs w:val="18"/>
              </w:rPr>
              <w:t>ства исполнения муниципал</w:t>
            </w:r>
            <w:r>
              <w:rPr>
                <w:sz w:val="18"/>
                <w:szCs w:val="18"/>
              </w:rPr>
              <w:t>ь</w:t>
            </w:r>
            <w:r>
              <w:rPr>
                <w:sz w:val="18"/>
                <w:szCs w:val="18"/>
              </w:rPr>
              <w:t>ных функций в установленной сф</w:t>
            </w:r>
            <w:r>
              <w:rPr>
                <w:sz w:val="18"/>
                <w:szCs w:val="18"/>
              </w:rPr>
              <w:t>е</w:t>
            </w:r>
            <w:r>
              <w:rPr>
                <w:sz w:val="18"/>
                <w:szCs w:val="18"/>
              </w:rPr>
              <w:t>ре</w:t>
            </w:r>
          </w:p>
        </w:tc>
        <w:tc>
          <w:tcPr>
            <w:tcW w:w="2693" w:type="dxa"/>
            <w:tcBorders>
              <w:top w:val="single" w:sz="4" w:space="0" w:color="auto"/>
              <w:left w:val="single" w:sz="4" w:space="0" w:color="auto"/>
              <w:bottom w:val="single" w:sz="4" w:space="0" w:color="auto"/>
              <w:right w:val="single" w:sz="4" w:space="0" w:color="auto"/>
            </w:tcBorders>
            <w:hideMark/>
          </w:tcPr>
          <w:p w:rsidR="00DC46FF" w:rsidRDefault="00DC46FF">
            <w:r>
              <w:t xml:space="preserve">Снижение </w:t>
            </w:r>
            <w:r>
              <w:rPr>
                <w:sz w:val="18"/>
                <w:szCs w:val="18"/>
              </w:rPr>
              <w:t>сохранности им</w:t>
            </w:r>
            <w:r>
              <w:rPr>
                <w:sz w:val="18"/>
                <w:szCs w:val="18"/>
              </w:rPr>
              <w:t>у</w:t>
            </w:r>
            <w:r>
              <w:rPr>
                <w:sz w:val="18"/>
                <w:szCs w:val="18"/>
              </w:rPr>
              <w:t>щества Повышение качества исполнения муниципальных функций в установленной сф</w:t>
            </w:r>
            <w:r>
              <w:rPr>
                <w:sz w:val="18"/>
                <w:szCs w:val="18"/>
              </w:rPr>
              <w:t>е</w:t>
            </w:r>
            <w:r>
              <w:rPr>
                <w:sz w:val="18"/>
                <w:szCs w:val="18"/>
              </w:rPr>
              <w:t>ре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2.1.2,2.1.3</w:t>
            </w:r>
            <w:r>
              <w:br/>
            </w:r>
          </w:p>
        </w:tc>
      </w:tr>
      <w:tr w:rsidR="00DC46FF" w:rsidTr="00DC46FF">
        <w:trPr>
          <w:trHeight w:val="23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6FF" w:rsidRDefault="00DC46FF">
            <w:pPr>
              <w:ind w:left="-142"/>
              <w:jc w:val="center"/>
            </w:pPr>
            <w:r>
              <w:lastRenderedPageBreak/>
              <w:t>2.1.3.</w:t>
            </w:r>
          </w:p>
        </w:tc>
        <w:tc>
          <w:tcPr>
            <w:tcW w:w="3969" w:type="dxa"/>
            <w:tcBorders>
              <w:top w:val="single" w:sz="4" w:space="0" w:color="auto"/>
              <w:left w:val="nil"/>
              <w:bottom w:val="single" w:sz="4" w:space="0" w:color="auto"/>
              <w:right w:val="single" w:sz="4" w:space="0" w:color="auto"/>
            </w:tcBorders>
            <w:shd w:val="clear" w:color="auto" w:fill="FFFFFF"/>
            <w:hideMark/>
          </w:tcPr>
          <w:p w:rsidR="00DC46FF" w:rsidRDefault="00DC46FF">
            <w:pPr>
              <w:rPr>
                <w:sz w:val="18"/>
                <w:szCs w:val="18"/>
              </w:rPr>
            </w:pPr>
            <w:r>
              <w:rPr>
                <w:sz w:val="18"/>
                <w:szCs w:val="18"/>
              </w:rPr>
              <w:t>Основное мероприятие 2.3.</w:t>
            </w:r>
          </w:p>
          <w:p w:rsidR="00DC46FF" w:rsidRDefault="00DC46FF">
            <w:pPr>
              <w:rPr>
                <w:sz w:val="18"/>
                <w:szCs w:val="18"/>
              </w:rPr>
            </w:pPr>
            <w:r>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Администрация Каменно-Балковского сельского посел</w:t>
            </w:r>
            <w:r>
              <w:t>е</w:t>
            </w:r>
            <w:r>
              <w:t>ния</w:t>
            </w:r>
          </w:p>
        </w:tc>
        <w:tc>
          <w:tcPr>
            <w:tcW w:w="1134" w:type="dxa"/>
            <w:tcBorders>
              <w:top w:val="single" w:sz="4" w:space="0" w:color="auto"/>
              <w:left w:val="nil"/>
              <w:bottom w:val="single" w:sz="4" w:space="0" w:color="auto"/>
              <w:right w:val="single" w:sz="4" w:space="0" w:color="auto"/>
            </w:tcBorders>
            <w:vAlign w:val="center"/>
            <w:hideMark/>
          </w:tcPr>
          <w:p w:rsidR="00DC46FF" w:rsidRDefault="00DC46FF">
            <w:pPr>
              <w:jc w:val="center"/>
            </w:pPr>
            <w:r>
              <w:t>2019</w:t>
            </w:r>
          </w:p>
        </w:tc>
        <w:tc>
          <w:tcPr>
            <w:tcW w:w="992" w:type="dxa"/>
            <w:tcBorders>
              <w:top w:val="single" w:sz="4" w:space="0" w:color="auto"/>
              <w:left w:val="nil"/>
              <w:bottom w:val="single" w:sz="4" w:space="0" w:color="auto"/>
              <w:right w:val="single" w:sz="4" w:space="0" w:color="auto"/>
            </w:tcBorders>
            <w:vAlign w:val="center"/>
            <w:hideMark/>
          </w:tcPr>
          <w:p w:rsidR="00DC46FF" w:rsidRDefault="00DC46FF">
            <w:pPr>
              <w:jc w:val="center"/>
            </w:pPr>
            <w:r>
              <w:t>2030</w:t>
            </w:r>
          </w:p>
        </w:tc>
        <w:tc>
          <w:tcPr>
            <w:tcW w:w="2694" w:type="dxa"/>
            <w:tcBorders>
              <w:top w:val="single" w:sz="4" w:space="0" w:color="auto"/>
              <w:left w:val="nil"/>
              <w:bottom w:val="single" w:sz="4" w:space="0" w:color="auto"/>
              <w:right w:val="single" w:sz="4" w:space="0" w:color="auto"/>
            </w:tcBorders>
            <w:hideMark/>
          </w:tcPr>
          <w:p w:rsidR="00DC46FF" w:rsidRDefault="00DC46FF">
            <w:pPr>
              <w:rPr>
                <w:sz w:val="18"/>
                <w:szCs w:val="18"/>
              </w:rPr>
            </w:pPr>
            <w:r>
              <w:rPr>
                <w:sz w:val="18"/>
                <w:szCs w:val="18"/>
              </w:rPr>
              <w:t>Повышение качества исполн</w:t>
            </w:r>
            <w:r>
              <w:rPr>
                <w:sz w:val="18"/>
                <w:szCs w:val="18"/>
              </w:rPr>
              <w:t>е</w:t>
            </w:r>
            <w:r>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hideMark/>
          </w:tcPr>
          <w:p w:rsidR="00DC46FF" w:rsidRDefault="00DC46FF">
            <w:r>
              <w:t xml:space="preserve">снижение  </w:t>
            </w:r>
            <w:r>
              <w:rPr>
                <w:sz w:val="18"/>
                <w:szCs w:val="18"/>
              </w:rPr>
              <w:t>качества исполн</w:t>
            </w:r>
            <w:r>
              <w:rPr>
                <w:sz w:val="18"/>
                <w:szCs w:val="18"/>
              </w:rPr>
              <w:t>е</w:t>
            </w:r>
            <w:r>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vAlign w:val="center"/>
            <w:hideMark/>
          </w:tcPr>
          <w:p w:rsidR="00DC46FF" w:rsidRDefault="00DC46FF">
            <w:pPr>
              <w:jc w:val="center"/>
            </w:pPr>
            <w:r>
              <w:t>2.1.2</w:t>
            </w:r>
          </w:p>
        </w:tc>
      </w:tr>
      <w:tr w:rsidR="00DC46FF" w:rsidTr="00DC46FF">
        <w:trPr>
          <w:trHeight w:val="241"/>
        </w:trPr>
        <w:tc>
          <w:tcPr>
            <w:tcW w:w="15593" w:type="dxa"/>
            <w:gridSpan w:val="8"/>
            <w:tcBorders>
              <w:top w:val="single" w:sz="4" w:space="0" w:color="auto"/>
              <w:left w:val="single" w:sz="4" w:space="0" w:color="auto"/>
              <w:bottom w:val="single" w:sz="4" w:space="0" w:color="auto"/>
              <w:right w:val="single" w:sz="4" w:space="0" w:color="auto"/>
            </w:tcBorders>
            <w:vAlign w:val="center"/>
            <w:hideMark/>
          </w:tcPr>
          <w:p w:rsidR="00DC46FF" w:rsidRDefault="00DC46FF">
            <w:pPr>
              <w:ind w:left="34"/>
              <w:jc w:val="center"/>
            </w:pPr>
            <w:r>
              <w:t>Подпрограмма 3 «</w:t>
            </w:r>
            <w:r>
              <w:rPr>
                <w:sz w:val="22"/>
                <w:szCs w:val="22"/>
              </w:rPr>
              <w:t>Развитие жилищного хозяйства</w:t>
            </w:r>
            <w:r>
              <w:t>»</w:t>
            </w:r>
          </w:p>
        </w:tc>
      </w:tr>
      <w:tr w:rsidR="00DC46FF" w:rsidTr="00DC46FF">
        <w:trPr>
          <w:trHeight w:val="241"/>
        </w:trPr>
        <w:tc>
          <w:tcPr>
            <w:tcW w:w="15593" w:type="dxa"/>
            <w:gridSpan w:val="8"/>
            <w:tcBorders>
              <w:top w:val="single" w:sz="4" w:space="0" w:color="auto"/>
              <w:left w:val="single" w:sz="4" w:space="0" w:color="auto"/>
              <w:bottom w:val="single" w:sz="4" w:space="0" w:color="auto"/>
              <w:right w:val="single" w:sz="4" w:space="0" w:color="auto"/>
            </w:tcBorders>
            <w:hideMark/>
          </w:tcPr>
          <w:p w:rsidR="00DC46FF" w:rsidRDefault="00DC46FF">
            <w:pPr>
              <w:ind w:left="-142"/>
              <w:jc w:val="center"/>
            </w:pPr>
            <w:r>
              <w:t xml:space="preserve">Цель подпрограммы </w:t>
            </w:r>
            <w:r>
              <w:rPr>
                <w:sz w:val="18"/>
                <w:szCs w:val="18"/>
              </w:rPr>
              <w:t>«</w:t>
            </w:r>
            <w:r>
              <w:rPr>
                <w:rFonts w:eastAsia="Andale Sans UI"/>
                <w:kern w:val="2"/>
                <w:sz w:val="18"/>
                <w:szCs w:val="18"/>
                <w:lang w:eastAsia="fa-IR" w:bidi="fa-IR"/>
              </w:rPr>
              <w:t>повышение качества жизни населения на территории поселения</w:t>
            </w:r>
            <w:r>
              <w:rPr>
                <w:sz w:val="18"/>
                <w:szCs w:val="18"/>
              </w:rPr>
              <w:t>»</w:t>
            </w:r>
          </w:p>
        </w:tc>
      </w:tr>
      <w:tr w:rsidR="00DC46FF" w:rsidTr="00DC46FF">
        <w:trPr>
          <w:trHeight w:val="241"/>
        </w:trPr>
        <w:tc>
          <w:tcPr>
            <w:tcW w:w="15593" w:type="dxa"/>
            <w:gridSpan w:val="8"/>
            <w:tcBorders>
              <w:top w:val="single" w:sz="4" w:space="0" w:color="auto"/>
              <w:left w:val="single" w:sz="4" w:space="0" w:color="auto"/>
              <w:bottom w:val="single" w:sz="4" w:space="0" w:color="auto"/>
              <w:right w:val="single" w:sz="4" w:space="0" w:color="auto"/>
            </w:tcBorders>
            <w:hideMark/>
          </w:tcPr>
          <w:p w:rsidR="00DC46FF" w:rsidRDefault="00DC46FF">
            <w:pPr>
              <w:ind w:left="-142"/>
              <w:jc w:val="center"/>
            </w:pPr>
            <w:r>
              <w:t xml:space="preserve">Задача 1 подпрограммы 3 «Информирование населения о </w:t>
            </w:r>
            <w:proofErr w:type="gramStart"/>
            <w:r>
              <w:t>правах</w:t>
            </w:r>
            <w:proofErr w:type="gramEnd"/>
            <w:r>
              <w:t xml:space="preserve"> и обязанностях в жилищно-коммунальной сфере»</w:t>
            </w:r>
          </w:p>
        </w:tc>
      </w:tr>
      <w:tr w:rsidR="00DC46FF" w:rsidTr="00DC46FF">
        <w:trPr>
          <w:trHeight w:val="118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6FF" w:rsidRDefault="00DC46FF">
            <w:pPr>
              <w:ind w:left="-142"/>
              <w:jc w:val="center"/>
            </w:pPr>
            <w:r>
              <w:t>3.1.1.</w:t>
            </w:r>
          </w:p>
        </w:tc>
        <w:tc>
          <w:tcPr>
            <w:tcW w:w="3969" w:type="dxa"/>
            <w:tcBorders>
              <w:top w:val="single" w:sz="4" w:space="0" w:color="auto"/>
              <w:left w:val="nil"/>
              <w:bottom w:val="single" w:sz="4" w:space="0" w:color="auto"/>
              <w:right w:val="single" w:sz="4" w:space="0" w:color="auto"/>
            </w:tcBorders>
            <w:shd w:val="clear" w:color="auto" w:fill="FFFFFF"/>
            <w:hideMark/>
          </w:tcPr>
          <w:p w:rsidR="00DC46FF" w:rsidRDefault="00DC46FF">
            <w:pPr>
              <w:jc w:val="both"/>
            </w:pPr>
            <w:r>
              <w:t>Основное мероприятие 3.1.</w:t>
            </w:r>
          </w:p>
          <w:p w:rsidR="00DC46FF" w:rsidRDefault="00DC46FF">
            <w:pPr>
              <w:jc w:val="both"/>
            </w:pPr>
            <w:r>
              <w:t>Сопровождение программного обеспеч</w:t>
            </w:r>
            <w:r>
              <w:t>е</w:t>
            </w:r>
            <w:r>
              <w:t>ния «Информационно-аналитическая база данных жилищно-коммунального хозя</w:t>
            </w:r>
            <w:r>
              <w:t>й</w:t>
            </w:r>
            <w:r>
              <w:t>ства Ростовской области</w:t>
            </w:r>
          </w:p>
        </w:tc>
        <w:tc>
          <w:tcPr>
            <w:tcW w:w="1701" w:type="dxa"/>
            <w:tcBorders>
              <w:top w:val="single" w:sz="4" w:space="0" w:color="auto"/>
              <w:left w:val="nil"/>
              <w:bottom w:val="single" w:sz="4" w:space="0" w:color="auto"/>
              <w:right w:val="single" w:sz="4" w:space="0" w:color="auto"/>
            </w:tcBorders>
            <w:noWrap/>
            <w:vAlign w:val="center"/>
            <w:hideMark/>
          </w:tcPr>
          <w:p w:rsidR="00DC46FF" w:rsidRDefault="00DC46FF">
            <w:pPr>
              <w:ind w:left="-142"/>
              <w:jc w:val="center"/>
            </w:pPr>
            <w:r>
              <w:t>Администрация Каменно-Балковского сельского посел</w:t>
            </w:r>
            <w:r>
              <w:t>е</w:t>
            </w:r>
            <w:r>
              <w:t>ния</w:t>
            </w:r>
          </w:p>
        </w:tc>
        <w:tc>
          <w:tcPr>
            <w:tcW w:w="1134" w:type="dxa"/>
            <w:tcBorders>
              <w:top w:val="single" w:sz="4" w:space="0" w:color="auto"/>
              <w:left w:val="nil"/>
              <w:bottom w:val="single" w:sz="4" w:space="0" w:color="auto"/>
              <w:right w:val="single" w:sz="4" w:space="0" w:color="auto"/>
            </w:tcBorders>
            <w:noWrap/>
            <w:vAlign w:val="center"/>
            <w:hideMark/>
          </w:tcPr>
          <w:p w:rsidR="00DC46FF" w:rsidRDefault="00DC46FF">
            <w:pPr>
              <w:ind w:left="-142"/>
              <w:jc w:val="center"/>
            </w:pPr>
            <w:r>
              <w:t>2019</w:t>
            </w:r>
          </w:p>
        </w:tc>
        <w:tc>
          <w:tcPr>
            <w:tcW w:w="992" w:type="dxa"/>
            <w:tcBorders>
              <w:top w:val="single" w:sz="4" w:space="0" w:color="auto"/>
              <w:left w:val="nil"/>
              <w:bottom w:val="single" w:sz="4" w:space="0" w:color="auto"/>
              <w:right w:val="single" w:sz="4" w:space="0" w:color="auto"/>
            </w:tcBorders>
            <w:noWrap/>
            <w:vAlign w:val="center"/>
            <w:hideMark/>
          </w:tcPr>
          <w:p w:rsidR="00DC46FF" w:rsidRDefault="00DC46FF">
            <w:pPr>
              <w:ind w:left="-142"/>
              <w:jc w:val="center"/>
            </w:pPr>
            <w:r>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DC46FF" w:rsidRDefault="00DC46FF">
            <w:pPr>
              <w:ind w:left="-142"/>
              <w:jc w:val="center"/>
            </w:pPr>
            <w:r>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DC46FF" w:rsidRDefault="00DC46FF">
            <w:pPr>
              <w:ind w:left="-142"/>
              <w:jc w:val="center"/>
            </w:pPr>
            <w:r>
              <w:t>Отсутствие актуальной и</w:t>
            </w:r>
            <w:r>
              <w:t>н</w:t>
            </w:r>
            <w:r>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DC46FF" w:rsidRDefault="00DC46FF">
            <w:pPr>
              <w:jc w:val="center"/>
            </w:pPr>
            <w:r>
              <w:t>3</w:t>
            </w:r>
          </w:p>
        </w:tc>
      </w:tr>
    </w:tbl>
    <w:p w:rsidR="00DC46FF" w:rsidRDefault="00DC46FF" w:rsidP="00DC46FF">
      <w:pPr>
        <w:tabs>
          <w:tab w:val="right" w:pos="14570"/>
        </w:tabs>
        <w:ind w:left="9639"/>
        <w:jc w:val="center"/>
        <w:rPr>
          <w:color w:val="000000"/>
          <w:sz w:val="24"/>
          <w:szCs w:val="24"/>
        </w:rPr>
      </w:pPr>
      <w:r>
        <w:rPr>
          <w:sz w:val="28"/>
          <w:szCs w:val="28"/>
        </w:rPr>
        <w:br w:type="page"/>
      </w:r>
      <w:r>
        <w:rPr>
          <w:sz w:val="24"/>
          <w:szCs w:val="24"/>
        </w:rPr>
        <w:lastRenderedPageBreak/>
        <w:t xml:space="preserve">Приложение </w:t>
      </w:r>
      <w:r>
        <w:rPr>
          <w:color w:val="000000"/>
          <w:sz w:val="24"/>
          <w:szCs w:val="24"/>
        </w:rPr>
        <w:t xml:space="preserve"> № 5</w:t>
      </w:r>
    </w:p>
    <w:p w:rsidR="00DC46FF" w:rsidRDefault="00DC46FF" w:rsidP="00DC46FF">
      <w:pPr>
        <w:widowControl w:val="0"/>
        <w:autoSpaceDE w:val="0"/>
        <w:autoSpaceDN w:val="0"/>
        <w:adjustRightInd w:val="0"/>
        <w:ind w:left="9639"/>
        <w:jc w:val="center"/>
        <w:outlineLvl w:val="2"/>
        <w:rPr>
          <w:sz w:val="24"/>
          <w:szCs w:val="24"/>
        </w:rPr>
      </w:pPr>
      <w:r>
        <w:rPr>
          <w:sz w:val="24"/>
          <w:szCs w:val="24"/>
        </w:rPr>
        <w:t xml:space="preserve">к Муниципальной  программе </w:t>
      </w:r>
      <w:r>
        <w:rPr>
          <w:sz w:val="22"/>
          <w:szCs w:val="22"/>
        </w:rPr>
        <w:t>Каменно-Балковского сел</w:t>
      </w:r>
      <w:r>
        <w:rPr>
          <w:sz w:val="22"/>
          <w:szCs w:val="22"/>
        </w:rPr>
        <w:t>ь</w:t>
      </w:r>
      <w:r>
        <w:rPr>
          <w:sz w:val="22"/>
          <w:szCs w:val="22"/>
        </w:rPr>
        <w:t>ского поселения</w:t>
      </w:r>
      <w:r>
        <w:rPr>
          <w:sz w:val="24"/>
          <w:szCs w:val="24"/>
        </w:rPr>
        <w:t xml:space="preserve"> Орловского района «Обеспечение кач</w:t>
      </w:r>
      <w:r>
        <w:rPr>
          <w:sz w:val="24"/>
          <w:szCs w:val="24"/>
        </w:rPr>
        <w:t>е</w:t>
      </w:r>
      <w:r>
        <w:rPr>
          <w:sz w:val="24"/>
          <w:szCs w:val="24"/>
        </w:rPr>
        <w:t>ственными жилищно-коммунальными услугами насел</w:t>
      </w:r>
      <w:r>
        <w:rPr>
          <w:sz w:val="24"/>
          <w:szCs w:val="24"/>
        </w:rPr>
        <w:t>е</w:t>
      </w:r>
      <w:r>
        <w:rPr>
          <w:sz w:val="24"/>
          <w:szCs w:val="24"/>
        </w:rPr>
        <w:t>ния и благоустройство»</w:t>
      </w:r>
    </w:p>
    <w:p w:rsidR="00DC46FF" w:rsidRDefault="00DC46FF" w:rsidP="00DC46FF">
      <w:pPr>
        <w:tabs>
          <w:tab w:val="right" w:pos="14570"/>
        </w:tabs>
        <w:ind w:left="9639"/>
        <w:jc w:val="center"/>
        <w:rPr>
          <w:sz w:val="24"/>
          <w:szCs w:val="24"/>
        </w:rPr>
      </w:pPr>
    </w:p>
    <w:p w:rsidR="00DC46FF" w:rsidRDefault="00DC46FF" w:rsidP="00DC46FF">
      <w:pPr>
        <w:tabs>
          <w:tab w:val="right" w:pos="14570"/>
        </w:tabs>
        <w:jc w:val="center"/>
        <w:rPr>
          <w:sz w:val="28"/>
          <w:szCs w:val="28"/>
        </w:rPr>
      </w:pPr>
      <w:r>
        <w:rPr>
          <w:sz w:val="28"/>
          <w:szCs w:val="28"/>
        </w:rPr>
        <w:t xml:space="preserve">ПЕРЕЧЕНЬ </w:t>
      </w:r>
    </w:p>
    <w:p w:rsidR="00DC46FF" w:rsidRDefault="00DC46FF" w:rsidP="00DC46FF">
      <w:pPr>
        <w:tabs>
          <w:tab w:val="right" w:pos="14570"/>
        </w:tabs>
        <w:jc w:val="center"/>
        <w:rPr>
          <w:sz w:val="28"/>
          <w:szCs w:val="28"/>
        </w:rPr>
      </w:pPr>
      <w:r>
        <w:rPr>
          <w:sz w:val="28"/>
          <w:szCs w:val="28"/>
        </w:rPr>
        <w:t>инвестиционных проектов (объектов капитального строительства, реконструкции и капитального ремонта, находящихся в мун</w:t>
      </w:r>
      <w:r>
        <w:rPr>
          <w:sz w:val="28"/>
          <w:szCs w:val="28"/>
        </w:rPr>
        <w:t>и</w:t>
      </w:r>
      <w:r>
        <w:rPr>
          <w:sz w:val="28"/>
          <w:szCs w:val="28"/>
        </w:rPr>
        <w:t>ципальной собственности Каменно-Балковского сельского поселения)</w:t>
      </w:r>
    </w:p>
    <w:p w:rsidR="00DC46FF" w:rsidRDefault="00DC46FF" w:rsidP="00DC46FF">
      <w:pPr>
        <w:tabs>
          <w:tab w:val="right" w:pos="1457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634"/>
        <w:gridCol w:w="1369"/>
        <w:gridCol w:w="1608"/>
        <w:gridCol w:w="1701"/>
        <w:gridCol w:w="1134"/>
        <w:gridCol w:w="708"/>
        <w:gridCol w:w="851"/>
        <w:gridCol w:w="757"/>
        <w:gridCol w:w="620"/>
        <w:gridCol w:w="621"/>
        <w:gridCol w:w="621"/>
        <w:gridCol w:w="621"/>
        <w:gridCol w:w="621"/>
        <w:gridCol w:w="621"/>
        <w:gridCol w:w="621"/>
        <w:gridCol w:w="621"/>
        <w:gridCol w:w="621"/>
      </w:tblGrid>
      <w:tr w:rsidR="00DC46FF" w:rsidTr="00DC46FF">
        <w:trPr>
          <w:trHeight w:val="633"/>
        </w:trPr>
        <w:tc>
          <w:tcPr>
            <w:tcW w:w="459"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634"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Наименование инвестиционного проекта</w:t>
            </w:r>
          </w:p>
        </w:tc>
        <w:tc>
          <w:tcPr>
            <w:tcW w:w="1369"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Ответстве</w:t>
            </w:r>
            <w:r>
              <w:rPr>
                <w:sz w:val="18"/>
                <w:szCs w:val="18"/>
              </w:rPr>
              <w:t>н</w:t>
            </w:r>
            <w:r>
              <w:rPr>
                <w:sz w:val="18"/>
                <w:szCs w:val="18"/>
              </w:rPr>
              <w:t>ный исполн</w:t>
            </w:r>
            <w:r>
              <w:rPr>
                <w:sz w:val="18"/>
                <w:szCs w:val="18"/>
              </w:rPr>
              <w:t>и</w:t>
            </w:r>
            <w:r>
              <w:rPr>
                <w:sz w:val="18"/>
                <w:szCs w:val="18"/>
              </w:rPr>
              <w:t>тель, соиспо</w:t>
            </w:r>
            <w:r>
              <w:rPr>
                <w:sz w:val="18"/>
                <w:szCs w:val="18"/>
              </w:rPr>
              <w:t>л</w:t>
            </w:r>
            <w:r>
              <w:rPr>
                <w:sz w:val="18"/>
                <w:szCs w:val="18"/>
              </w:rPr>
              <w:t>нитель, учас</w:t>
            </w:r>
            <w:r>
              <w:rPr>
                <w:sz w:val="18"/>
                <w:szCs w:val="18"/>
              </w:rPr>
              <w:t>т</w:t>
            </w:r>
            <w:r>
              <w:rPr>
                <w:sz w:val="18"/>
                <w:szCs w:val="18"/>
              </w:rPr>
              <w:t>ник</w:t>
            </w:r>
          </w:p>
        </w:tc>
        <w:tc>
          <w:tcPr>
            <w:tcW w:w="1608"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Номер и дата положительного заключения гос</w:t>
            </w:r>
            <w:r>
              <w:rPr>
                <w:sz w:val="18"/>
                <w:szCs w:val="18"/>
              </w:rPr>
              <w:t>у</w:t>
            </w:r>
            <w:r>
              <w:rPr>
                <w:sz w:val="18"/>
                <w:szCs w:val="18"/>
              </w:rPr>
              <w:t>дарственной (негосударстве</w:t>
            </w:r>
            <w:r>
              <w:rPr>
                <w:sz w:val="18"/>
                <w:szCs w:val="18"/>
              </w:rPr>
              <w:t>н</w:t>
            </w:r>
            <w:r>
              <w:rPr>
                <w:sz w:val="18"/>
                <w:szCs w:val="18"/>
              </w:rPr>
              <w:t>ной) экспертизы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Источник фина</w:t>
            </w:r>
            <w:r>
              <w:rPr>
                <w:sz w:val="18"/>
                <w:szCs w:val="18"/>
              </w:rPr>
              <w:t>н</w:t>
            </w:r>
            <w:r>
              <w:rPr>
                <w:sz w:val="18"/>
                <w:szCs w:val="18"/>
              </w:rPr>
              <w:t>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 xml:space="preserve">Сметная стоимость в </w:t>
            </w:r>
            <w:proofErr w:type="gramStart"/>
            <w:r>
              <w:rPr>
                <w:sz w:val="18"/>
                <w:szCs w:val="18"/>
              </w:rPr>
              <w:t>ценах</w:t>
            </w:r>
            <w:proofErr w:type="gramEnd"/>
            <w:r>
              <w:rPr>
                <w:sz w:val="18"/>
                <w:szCs w:val="18"/>
              </w:rPr>
              <w:t xml:space="preserve"> соотве</w:t>
            </w:r>
            <w:r>
              <w:rPr>
                <w:sz w:val="18"/>
                <w:szCs w:val="18"/>
              </w:rPr>
              <w:t>т</w:t>
            </w:r>
            <w:r>
              <w:rPr>
                <w:sz w:val="18"/>
                <w:szCs w:val="18"/>
              </w:rPr>
              <w:t>ствующих лет на начало произво</w:t>
            </w:r>
            <w:r>
              <w:rPr>
                <w:sz w:val="18"/>
                <w:szCs w:val="18"/>
              </w:rPr>
              <w:t>д</w:t>
            </w:r>
            <w:r>
              <w:rPr>
                <w:sz w:val="18"/>
                <w:szCs w:val="18"/>
              </w:rPr>
              <w:t xml:space="preserve">ства работ, </w:t>
            </w:r>
          </w:p>
          <w:p w:rsidR="00DC46FF" w:rsidRDefault="00DC46FF">
            <w:pPr>
              <w:tabs>
                <w:tab w:val="right" w:pos="14570"/>
              </w:tabs>
              <w:jc w:val="center"/>
              <w:rPr>
                <w:sz w:val="18"/>
                <w:szCs w:val="18"/>
              </w:rPr>
            </w:pPr>
            <w:r>
              <w:rPr>
                <w:sz w:val="18"/>
                <w:szCs w:val="18"/>
              </w:rPr>
              <w:t>тыс. руб.</w:t>
            </w:r>
          </w:p>
        </w:tc>
        <w:tc>
          <w:tcPr>
            <w:tcW w:w="7904" w:type="dxa"/>
            <w:gridSpan w:val="12"/>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в том числе по годам реализации</w:t>
            </w:r>
          </w:p>
          <w:p w:rsidR="00DC46FF" w:rsidRDefault="00DC46FF">
            <w:pPr>
              <w:tabs>
                <w:tab w:val="right" w:pos="14570"/>
              </w:tabs>
              <w:jc w:val="center"/>
              <w:rPr>
                <w:sz w:val="18"/>
                <w:szCs w:val="18"/>
              </w:rPr>
            </w:pPr>
            <w:r>
              <w:rPr>
                <w:sz w:val="18"/>
                <w:szCs w:val="18"/>
              </w:rPr>
              <w:t>муниципальной программы</w:t>
            </w:r>
          </w:p>
        </w:tc>
      </w:tr>
      <w:tr w:rsidR="00DC46FF" w:rsidTr="00DC46FF">
        <w:tc>
          <w:tcPr>
            <w:tcW w:w="45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2019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2020 год</w:t>
            </w:r>
          </w:p>
        </w:tc>
        <w:tc>
          <w:tcPr>
            <w:tcW w:w="7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2021 год</w:t>
            </w:r>
          </w:p>
        </w:tc>
        <w:tc>
          <w:tcPr>
            <w:tcW w:w="6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2022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2023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2024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2025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2026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2027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2028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2029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2030 год</w:t>
            </w:r>
          </w:p>
        </w:tc>
      </w:tr>
    </w:tbl>
    <w:p w:rsidR="00DC46FF" w:rsidRDefault="00DC46FF" w:rsidP="00DC46FF">
      <w:pPr>
        <w:tabs>
          <w:tab w:val="right" w:pos="14570"/>
        </w:tabs>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634"/>
        <w:gridCol w:w="1369"/>
        <w:gridCol w:w="1608"/>
        <w:gridCol w:w="1701"/>
        <w:gridCol w:w="1134"/>
        <w:gridCol w:w="708"/>
        <w:gridCol w:w="851"/>
        <w:gridCol w:w="757"/>
        <w:gridCol w:w="620"/>
        <w:gridCol w:w="621"/>
        <w:gridCol w:w="621"/>
        <w:gridCol w:w="621"/>
        <w:gridCol w:w="621"/>
        <w:gridCol w:w="621"/>
        <w:gridCol w:w="621"/>
        <w:gridCol w:w="621"/>
        <w:gridCol w:w="621"/>
      </w:tblGrid>
      <w:tr w:rsidR="00DC46FF" w:rsidTr="00DC46FF">
        <w:trPr>
          <w:tblHeader/>
        </w:trPr>
        <w:tc>
          <w:tcPr>
            <w:tcW w:w="459"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w:t>
            </w:r>
          </w:p>
        </w:tc>
        <w:tc>
          <w:tcPr>
            <w:tcW w:w="1634"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2</w:t>
            </w:r>
          </w:p>
        </w:tc>
        <w:tc>
          <w:tcPr>
            <w:tcW w:w="1369"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3</w:t>
            </w:r>
          </w:p>
        </w:tc>
        <w:tc>
          <w:tcPr>
            <w:tcW w:w="160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8</w:t>
            </w:r>
          </w:p>
        </w:tc>
        <w:tc>
          <w:tcPr>
            <w:tcW w:w="757"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9</w:t>
            </w:r>
          </w:p>
        </w:tc>
        <w:tc>
          <w:tcPr>
            <w:tcW w:w="620"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10</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11</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12</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13</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14</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15</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16</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17</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18</w:t>
            </w:r>
          </w:p>
        </w:tc>
      </w:tr>
      <w:tr w:rsidR="00DC46FF" w:rsidTr="00DC46FF">
        <w:trPr>
          <w:trHeight w:val="361"/>
        </w:trPr>
        <w:tc>
          <w:tcPr>
            <w:tcW w:w="459"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w:t>
            </w:r>
          </w:p>
        </w:tc>
        <w:tc>
          <w:tcPr>
            <w:tcW w:w="1634"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pPr>
            <w:r>
              <w:t>Муниципальная программа «Обеспечение качественными жилищно-коммунальными услугами нас</w:t>
            </w:r>
            <w:r>
              <w:t>е</w:t>
            </w:r>
            <w:r>
              <w:t>ления и благ</w:t>
            </w:r>
            <w:r>
              <w:t>о</w:t>
            </w:r>
            <w:r>
              <w:t>устройства»</w:t>
            </w:r>
          </w:p>
        </w:tc>
        <w:tc>
          <w:tcPr>
            <w:tcW w:w="1369"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Администр</w:t>
            </w:r>
            <w:r>
              <w:rPr>
                <w:sz w:val="18"/>
                <w:szCs w:val="18"/>
              </w:rPr>
              <w:t>а</w:t>
            </w:r>
            <w:r>
              <w:rPr>
                <w:sz w:val="18"/>
                <w:szCs w:val="18"/>
              </w:rPr>
              <w:t>ция Каменно-Балковского сельского поселения</w:t>
            </w:r>
          </w:p>
        </w:tc>
        <w:tc>
          <w:tcPr>
            <w:tcW w:w="1608" w:type="dxa"/>
            <w:vMerge w:val="restart"/>
            <w:tcBorders>
              <w:top w:val="single" w:sz="4" w:space="0" w:color="auto"/>
              <w:left w:val="single" w:sz="4" w:space="0" w:color="auto"/>
              <w:bottom w:val="single" w:sz="4" w:space="0" w:color="auto"/>
              <w:right w:val="single" w:sz="4" w:space="0" w:color="auto"/>
            </w:tcBorders>
          </w:tcPr>
          <w:p w:rsidR="00DC46FF" w:rsidRDefault="00DC46FF">
            <w:pPr>
              <w:tabs>
                <w:tab w:val="right" w:pos="14570"/>
              </w:tabs>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6"/>
                <w:szCs w:val="16"/>
              </w:rPr>
            </w:pPr>
            <w:r>
              <w:rPr>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r>
      <w:tr w:rsidR="00DC46FF" w:rsidTr="00DC46FF">
        <w:trPr>
          <w:trHeight w:val="43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tc>
        <w:tc>
          <w:tcPr>
            <w:tcW w:w="136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6"/>
                <w:szCs w:val="16"/>
              </w:rPr>
            </w:pPr>
            <w:r>
              <w:rPr>
                <w:sz w:val="16"/>
                <w:szCs w:val="16"/>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r>
      <w:tr w:rsidR="00DC46FF" w:rsidTr="00DC46FF">
        <w:trPr>
          <w:trHeight w:val="684"/>
        </w:trPr>
        <w:tc>
          <w:tcPr>
            <w:tcW w:w="45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tc>
        <w:tc>
          <w:tcPr>
            <w:tcW w:w="136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6"/>
                <w:szCs w:val="16"/>
              </w:rPr>
            </w:pPr>
            <w:r>
              <w:rPr>
                <w:sz w:val="16"/>
                <w:szCs w:val="16"/>
              </w:rPr>
              <w:t xml:space="preserve"> федеральный бю</w:t>
            </w:r>
            <w:r>
              <w:rPr>
                <w:sz w:val="16"/>
                <w:szCs w:val="16"/>
              </w:rPr>
              <w:t>д</w:t>
            </w:r>
            <w:r>
              <w:rPr>
                <w:sz w:val="16"/>
                <w:szCs w:val="16"/>
              </w:rPr>
              <w:t>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r>
      <w:tr w:rsidR="00DC46FF" w:rsidTr="00DC46FF">
        <w:tc>
          <w:tcPr>
            <w:tcW w:w="45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tc>
        <w:tc>
          <w:tcPr>
            <w:tcW w:w="136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6"/>
                <w:szCs w:val="16"/>
              </w:rPr>
            </w:pPr>
            <w:r>
              <w:rPr>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r>
    </w:tbl>
    <w:p w:rsidR="00DC46FF" w:rsidRDefault="00DC46FF" w:rsidP="00DC46FF">
      <w:pPr>
        <w:tabs>
          <w:tab w:val="right" w:pos="14570"/>
        </w:tabs>
        <w:jc w:val="center"/>
        <w:rPr>
          <w:sz w:val="28"/>
          <w:szCs w:val="28"/>
        </w:rPr>
      </w:pPr>
    </w:p>
    <w:p w:rsidR="00DC46FF" w:rsidRDefault="00DC46FF" w:rsidP="00DC46FF">
      <w:pPr>
        <w:tabs>
          <w:tab w:val="right" w:pos="14570"/>
        </w:tabs>
        <w:jc w:val="center"/>
        <w:rPr>
          <w:sz w:val="28"/>
          <w:szCs w:val="28"/>
        </w:rPr>
      </w:pPr>
    </w:p>
    <w:p w:rsidR="00DC46FF" w:rsidRDefault="00DC46FF" w:rsidP="00DC46FF">
      <w:pPr>
        <w:tabs>
          <w:tab w:val="right" w:pos="14570"/>
        </w:tabs>
        <w:jc w:val="center"/>
        <w:rPr>
          <w:sz w:val="16"/>
          <w:szCs w:val="16"/>
        </w:rPr>
      </w:pPr>
    </w:p>
    <w:p w:rsidR="00DC46FF" w:rsidRDefault="00DC46FF" w:rsidP="00DC46FF">
      <w:pPr>
        <w:tabs>
          <w:tab w:val="right" w:pos="14570"/>
        </w:tabs>
        <w:jc w:val="center"/>
        <w:rPr>
          <w:sz w:val="16"/>
          <w:szCs w:val="16"/>
        </w:rPr>
      </w:pPr>
    </w:p>
    <w:p w:rsidR="00DC46FF" w:rsidRDefault="00DC46FF" w:rsidP="00DC46FF">
      <w:pPr>
        <w:tabs>
          <w:tab w:val="right" w:pos="14570"/>
        </w:tabs>
        <w:jc w:val="center"/>
        <w:rPr>
          <w:sz w:val="16"/>
          <w:szCs w:val="16"/>
        </w:rPr>
      </w:pPr>
    </w:p>
    <w:p w:rsidR="00DC46FF" w:rsidRDefault="00DC46FF" w:rsidP="00DC46FF">
      <w:pPr>
        <w:tabs>
          <w:tab w:val="right" w:pos="14570"/>
        </w:tabs>
        <w:jc w:val="center"/>
        <w:rPr>
          <w:sz w:val="16"/>
          <w:szCs w:val="16"/>
        </w:rPr>
      </w:pPr>
    </w:p>
    <w:p w:rsidR="00DC46FF" w:rsidRDefault="00DC46FF" w:rsidP="00DC46FF">
      <w:pPr>
        <w:tabs>
          <w:tab w:val="right" w:pos="14570"/>
        </w:tabs>
        <w:jc w:val="center"/>
        <w:rPr>
          <w:sz w:val="16"/>
          <w:szCs w:val="16"/>
        </w:rPr>
      </w:pPr>
    </w:p>
    <w:p w:rsidR="00DC46FF" w:rsidRDefault="00DC46FF" w:rsidP="00DC46FF">
      <w:pPr>
        <w:tabs>
          <w:tab w:val="right" w:pos="14570"/>
        </w:tabs>
        <w:jc w:val="center"/>
        <w:rPr>
          <w:sz w:val="22"/>
          <w:szCs w:val="22"/>
        </w:rPr>
      </w:pPr>
    </w:p>
    <w:p w:rsidR="00DC46FF" w:rsidRDefault="00DC46FF" w:rsidP="00DC46FF">
      <w:pPr>
        <w:rPr>
          <w:sz w:val="22"/>
          <w:szCs w:val="22"/>
        </w:rPr>
        <w:sectPr w:rsidR="00DC46FF">
          <w:pgSz w:w="16840" w:h="11907" w:orient="landscape"/>
          <w:pgMar w:top="709" w:right="680" w:bottom="426" w:left="567" w:header="720" w:footer="720" w:gutter="0"/>
          <w:cols w:space="720"/>
        </w:sectPr>
      </w:pPr>
    </w:p>
    <w:p w:rsidR="00DC46FF" w:rsidRDefault="00DC46FF" w:rsidP="00DC46FF">
      <w:pPr>
        <w:tabs>
          <w:tab w:val="right" w:pos="14570"/>
        </w:tabs>
        <w:ind w:left="9639"/>
        <w:jc w:val="center"/>
        <w:rPr>
          <w:color w:val="000000"/>
          <w:sz w:val="24"/>
          <w:szCs w:val="24"/>
        </w:rPr>
      </w:pPr>
      <w:r>
        <w:rPr>
          <w:sz w:val="24"/>
          <w:szCs w:val="24"/>
        </w:rPr>
        <w:lastRenderedPageBreak/>
        <w:t xml:space="preserve">Приложение </w:t>
      </w:r>
      <w:r>
        <w:rPr>
          <w:color w:val="000000"/>
          <w:sz w:val="24"/>
          <w:szCs w:val="24"/>
        </w:rPr>
        <w:t xml:space="preserve"> № 6</w:t>
      </w:r>
    </w:p>
    <w:p w:rsidR="00DC46FF" w:rsidRDefault="00DC46FF" w:rsidP="00DC46FF">
      <w:pPr>
        <w:widowControl w:val="0"/>
        <w:autoSpaceDE w:val="0"/>
        <w:autoSpaceDN w:val="0"/>
        <w:adjustRightInd w:val="0"/>
        <w:ind w:left="9639"/>
        <w:jc w:val="center"/>
        <w:outlineLvl w:val="2"/>
        <w:rPr>
          <w:sz w:val="24"/>
          <w:szCs w:val="24"/>
        </w:rPr>
      </w:pPr>
      <w:r>
        <w:rPr>
          <w:sz w:val="24"/>
          <w:szCs w:val="24"/>
        </w:rPr>
        <w:t>к Муниципальной  программе Каменно-Балковского сельского поселения Орловского района «Обеспечение качественными жилищно-коммунальными услугами населения и благоустройство»</w:t>
      </w:r>
    </w:p>
    <w:p w:rsidR="00DC46FF" w:rsidRDefault="00DC46FF" w:rsidP="00DC46FF">
      <w:pPr>
        <w:jc w:val="center"/>
        <w:rPr>
          <w:sz w:val="24"/>
          <w:szCs w:val="24"/>
        </w:rPr>
      </w:pPr>
    </w:p>
    <w:p w:rsidR="00DC46FF" w:rsidRDefault="00DC46FF" w:rsidP="00DC46FF">
      <w:pPr>
        <w:jc w:val="center"/>
        <w:rPr>
          <w:sz w:val="28"/>
          <w:szCs w:val="28"/>
        </w:rPr>
      </w:pPr>
      <w:r>
        <w:rPr>
          <w:sz w:val="28"/>
          <w:szCs w:val="28"/>
        </w:rPr>
        <w:t>Расходы местного бюджета на реализацию муниципальной программы</w:t>
      </w:r>
    </w:p>
    <w:p w:rsidR="00DC46FF" w:rsidRDefault="00DC46FF" w:rsidP="00DC46FF">
      <w:pPr>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29"/>
        <w:gridCol w:w="893"/>
        <w:gridCol w:w="704"/>
        <w:gridCol w:w="709"/>
        <w:gridCol w:w="708"/>
        <w:gridCol w:w="709"/>
        <w:gridCol w:w="709"/>
        <w:gridCol w:w="709"/>
        <w:gridCol w:w="850"/>
        <w:gridCol w:w="567"/>
        <w:gridCol w:w="851"/>
        <w:gridCol w:w="708"/>
        <w:gridCol w:w="709"/>
        <w:gridCol w:w="709"/>
      </w:tblGrid>
      <w:tr w:rsidR="00DC46FF" w:rsidTr="00DC46FF">
        <w:trPr>
          <w:trHeight w:val="561"/>
        </w:trPr>
        <w:tc>
          <w:tcPr>
            <w:tcW w:w="1443"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Номер и наим</w:t>
            </w:r>
            <w:r>
              <w:rPr>
                <w:sz w:val="16"/>
                <w:szCs w:val="16"/>
              </w:rPr>
              <w:t>е</w:t>
            </w:r>
            <w:r>
              <w:rPr>
                <w:sz w:val="16"/>
                <w:szCs w:val="16"/>
              </w:rPr>
              <w:t>нование подпр</w:t>
            </w:r>
            <w:r>
              <w:rPr>
                <w:sz w:val="16"/>
                <w:szCs w:val="16"/>
              </w:rPr>
              <w:t>о</w:t>
            </w:r>
            <w:r>
              <w:rPr>
                <w:sz w:val="16"/>
                <w:szCs w:val="16"/>
              </w:rPr>
              <w:t>граммы, мер</w:t>
            </w:r>
            <w:r>
              <w:rPr>
                <w:sz w:val="16"/>
                <w:szCs w:val="16"/>
              </w:rPr>
              <w:t>о</w:t>
            </w:r>
            <w:r>
              <w:rPr>
                <w:sz w:val="16"/>
                <w:szCs w:val="16"/>
              </w:rPr>
              <w:t>приятия ведо</w:t>
            </w:r>
            <w:r>
              <w:rPr>
                <w:sz w:val="16"/>
                <w:szCs w:val="16"/>
              </w:rPr>
              <w:t>м</w:t>
            </w:r>
            <w:r>
              <w:rPr>
                <w:sz w:val="16"/>
                <w:szCs w:val="16"/>
              </w:rPr>
              <w:t>ственной целевой программы</w:t>
            </w:r>
          </w:p>
        </w:tc>
        <w:tc>
          <w:tcPr>
            <w:tcW w:w="1288"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Ответственный исполнитель, соисполнители, участники</w:t>
            </w:r>
          </w:p>
        </w:tc>
        <w:tc>
          <w:tcPr>
            <w:tcW w:w="2868" w:type="dxa"/>
            <w:gridSpan w:val="4"/>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Код бюджетной классификации ра</w:t>
            </w:r>
            <w:r>
              <w:rPr>
                <w:sz w:val="16"/>
                <w:szCs w:val="16"/>
              </w:rPr>
              <w:t>с</w:t>
            </w:r>
            <w:r>
              <w:rPr>
                <w:sz w:val="16"/>
                <w:szCs w:val="16"/>
              </w:rPr>
              <w:t>ходов</w:t>
            </w:r>
          </w:p>
        </w:tc>
        <w:tc>
          <w:tcPr>
            <w:tcW w:w="893"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Объем расходов всего (тыс</w:t>
            </w:r>
            <w:proofErr w:type="gramStart"/>
            <w:r>
              <w:rPr>
                <w:sz w:val="16"/>
                <w:szCs w:val="16"/>
              </w:rPr>
              <w:t>.р</w:t>
            </w:r>
            <w:proofErr w:type="gramEnd"/>
            <w:r>
              <w:rPr>
                <w:sz w:val="16"/>
                <w:szCs w:val="16"/>
              </w:rPr>
              <w:t>уб.)</w:t>
            </w:r>
          </w:p>
        </w:tc>
        <w:tc>
          <w:tcPr>
            <w:tcW w:w="8642" w:type="dxa"/>
            <w:gridSpan w:val="12"/>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В том числе по годам реализации</w:t>
            </w:r>
          </w:p>
          <w:p w:rsidR="00DC46FF" w:rsidRDefault="00DC46FF">
            <w:pPr>
              <w:jc w:val="center"/>
              <w:rPr>
                <w:sz w:val="16"/>
                <w:szCs w:val="16"/>
              </w:rPr>
            </w:pPr>
            <w:r>
              <w:rPr>
                <w:sz w:val="16"/>
                <w:szCs w:val="16"/>
              </w:rPr>
              <w:t>муниципальной программы,</w:t>
            </w:r>
          </w:p>
        </w:tc>
      </w:tr>
      <w:tr w:rsidR="00DC46FF" w:rsidTr="00DC46FF">
        <w:tc>
          <w:tcPr>
            <w:tcW w:w="1443"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ГР</w:t>
            </w:r>
          </w:p>
          <w:p w:rsidR="00DC46FF" w:rsidRDefault="00DC46FF">
            <w:pPr>
              <w:jc w:val="center"/>
              <w:rPr>
                <w:sz w:val="16"/>
                <w:szCs w:val="16"/>
              </w:rPr>
            </w:pPr>
            <w:r>
              <w:rPr>
                <w:sz w:val="16"/>
                <w:szCs w:val="16"/>
              </w:rPr>
              <w:t>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Р3</w:t>
            </w:r>
          </w:p>
          <w:p w:rsidR="00DC46FF" w:rsidRDefault="00DC46FF">
            <w:pPr>
              <w:jc w:val="center"/>
              <w:rPr>
                <w:sz w:val="16"/>
                <w:szCs w:val="16"/>
              </w:rPr>
            </w:pPr>
            <w:proofErr w:type="spellStart"/>
            <w:proofErr w:type="gramStart"/>
            <w:r>
              <w:rPr>
                <w:sz w:val="16"/>
                <w:szCs w:val="16"/>
              </w:rPr>
              <w:t>Пр</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ЦСР</w:t>
            </w:r>
          </w:p>
        </w:tc>
        <w:tc>
          <w:tcPr>
            <w:tcW w:w="52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ВР</w:t>
            </w: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70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2019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2020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2021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2022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2023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2024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BE3BC3" w:rsidRDefault="00DC46FF">
            <w:pPr>
              <w:jc w:val="center"/>
              <w:rPr>
                <w:sz w:val="16"/>
                <w:szCs w:val="16"/>
              </w:rPr>
            </w:pPr>
            <w:r>
              <w:rPr>
                <w:sz w:val="16"/>
                <w:szCs w:val="16"/>
              </w:rPr>
              <w:t>2025</w:t>
            </w:r>
          </w:p>
          <w:p w:rsidR="00DC46FF" w:rsidRDefault="00DC46FF">
            <w:pPr>
              <w:jc w:val="center"/>
              <w:rPr>
                <w:sz w:val="16"/>
                <w:szCs w:val="16"/>
              </w:rPr>
            </w:pPr>
            <w:r>
              <w:rPr>
                <w:sz w:val="16"/>
                <w:szCs w:val="16"/>
              </w:rPr>
              <w:t xml:space="preserve">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2026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2027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2028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2029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2030 год</w:t>
            </w:r>
          </w:p>
        </w:tc>
      </w:tr>
    </w:tbl>
    <w:p w:rsidR="00DC46FF" w:rsidRDefault="00DC46FF" w:rsidP="00DC46FF">
      <w:pPr>
        <w:jc w:val="center"/>
        <w:rPr>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67"/>
        <w:gridCol w:w="855"/>
        <w:gridCol w:w="716"/>
        <w:gridCol w:w="716"/>
        <w:gridCol w:w="716"/>
        <w:gridCol w:w="716"/>
        <w:gridCol w:w="708"/>
        <w:gridCol w:w="726"/>
        <w:gridCol w:w="800"/>
        <w:gridCol w:w="634"/>
        <w:gridCol w:w="717"/>
        <w:gridCol w:w="717"/>
        <w:gridCol w:w="717"/>
        <w:gridCol w:w="717"/>
      </w:tblGrid>
      <w:tr w:rsidR="00DC46FF" w:rsidTr="00BE3BC3">
        <w:trPr>
          <w:tblHeader/>
        </w:trPr>
        <w:tc>
          <w:tcPr>
            <w:tcW w:w="144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6</w:t>
            </w:r>
          </w:p>
        </w:tc>
        <w:tc>
          <w:tcPr>
            <w:tcW w:w="85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7</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8</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12</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13</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14</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15</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16</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17</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18</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19</w:t>
            </w:r>
          </w:p>
        </w:tc>
      </w:tr>
      <w:tr w:rsidR="004A5463" w:rsidTr="00BE3BC3">
        <w:tc>
          <w:tcPr>
            <w:tcW w:w="1443" w:type="dxa"/>
            <w:vMerge w:val="restart"/>
            <w:tcBorders>
              <w:top w:val="single" w:sz="4" w:space="0" w:color="auto"/>
              <w:left w:val="single" w:sz="4" w:space="0" w:color="auto"/>
              <w:bottom w:val="single" w:sz="4" w:space="0" w:color="auto"/>
              <w:right w:val="single" w:sz="4" w:space="0" w:color="auto"/>
            </w:tcBorders>
            <w:hideMark/>
          </w:tcPr>
          <w:p w:rsidR="004A5463" w:rsidRDefault="004A5463">
            <w:pPr>
              <w:tabs>
                <w:tab w:val="right" w:pos="14570"/>
              </w:tabs>
              <w:rPr>
                <w:sz w:val="16"/>
                <w:szCs w:val="16"/>
              </w:rPr>
            </w:pPr>
            <w:r>
              <w:rPr>
                <w:sz w:val="16"/>
                <w:szCs w:val="16"/>
              </w:rPr>
              <w:t>Муниципальная программа «Обеспечение качественными жилищно-коммунальными услугами насел</w:t>
            </w:r>
            <w:r>
              <w:rPr>
                <w:sz w:val="16"/>
                <w:szCs w:val="16"/>
              </w:rPr>
              <w:t>е</w:t>
            </w:r>
            <w:r>
              <w:rPr>
                <w:sz w:val="16"/>
                <w:szCs w:val="16"/>
              </w:rPr>
              <w:t>ния и благ</w:t>
            </w:r>
            <w:r>
              <w:rPr>
                <w:sz w:val="16"/>
                <w:szCs w:val="16"/>
              </w:rPr>
              <w:t>о</w:t>
            </w:r>
            <w:r>
              <w:rPr>
                <w:sz w:val="16"/>
                <w:szCs w:val="16"/>
              </w:rPr>
              <w:t>устройства»</w:t>
            </w:r>
          </w:p>
        </w:tc>
        <w:tc>
          <w:tcPr>
            <w:tcW w:w="1288" w:type="dxa"/>
            <w:tcBorders>
              <w:top w:val="single" w:sz="4" w:space="0" w:color="auto"/>
              <w:left w:val="single" w:sz="4" w:space="0" w:color="auto"/>
              <w:bottom w:val="single" w:sz="4" w:space="0" w:color="auto"/>
              <w:right w:val="single" w:sz="4" w:space="0" w:color="auto"/>
            </w:tcBorders>
            <w:hideMark/>
          </w:tcPr>
          <w:p w:rsidR="004A5463" w:rsidRDefault="004A5463">
            <w:pPr>
              <w:jc w:val="center"/>
              <w:rPr>
                <w:sz w:val="16"/>
                <w:szCs w:val="16"/>
              </w:rPr>
            </w:pPr>
            <w:r>
              <w:rPr>
                <w:sz w:val="16"/>
                <w:szCs w:val="16"/>
              </w:rPr>
              <w:t>Всего</w:t>
            </w:r>
          </w:p>
          <w:p w:rsidR="004A5463" w:rsidRDefault="004A5463">
            <w:pPr>
              <w:jc w:val="center"/>
              <w:rPr>
                <w:sz w:val="16"/>
                <w:szCs w:val="16"/>
              </w:rPr>
            </w:pPr>
            <w:r>
              <w:rPr>
                <w:sz w:val="16"/>
                <w:szCs w:val="16"/>
              </w:rPr>
              <w:t>в том числе:</w:t>
            </w:r>
          </w:p>
        </w:tc>
        <w:tc>
          <w:tcPr>
            <w:tcW w:w="496"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rPr>
                <w:sz w:val="16"/>
                <w:szCs w:val="16"/>
              </w:rPr>
            </w:pPr>
            <w:r>
              <w:rPr>
                <w:sz w:val="16"/>
                <w:szCs w:val="16"/>
              </w:rPr>
              <w:t>х</w:t>
            </w:r>
          </w:p>
        </w:tc>
        <w:tc>
          <w:tcPr>
            <w:tcW w:w="855"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rPr>
                <w:sz w:val="16"/>
                <w:szCs w:val="16"/>
              </w:rPr>
            </w:pPr>
            <w:r>
              <w:rPr>
                <w:sz w:val="16"/>
                <w:szCs w:val="16"/>
              </w:rPr>
              <w:t>11</w:t>
            </w:r>
            <w:r>
              <w:rPr>
                <w:sz w:val="16"/>
                <w:szCs w:val="16"/>
                <w:lang w:val="en-US"/>
              </w:rPr>
              <w:t>72</w:t>
            </w:r>
            <w:r>
              <w:rPr>
                <w:sz w:val="16"/>
                <w:szCs w:val="16"/>
              </w:rPr>
              <w:t>8,3</w:t>
            </w:r>
          </w:p>
        </w:tc>
        <w:tc>
          <w:tcPr>
            <w:tcW w:w="716"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rPr>
                <w:sz w:val="16"/>
                <w:szCs w:val="16"/>
              </w:rPr>
            </w:pPr>
            <w:r>
              <w:rPr>
                <w:sz w:val="16"/>
                <w:szCs w:val="16"/>
              </w:rPr>
              <w:t>1401,3</w:t>
            </w:r>
          </w:p>
        </w:tc>
        <w:tc>
          <w:tcPr>
            <w:tcW w:w="716"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rPr>
                <w:sz w:val="16"/>
                <w:szCs w:val="16"/>
              </w:rPr>
            </w:pPr>
            <w:r>
              <w:rPr>
                <w:sz w:val="16"/>
                <w:szCs w:val="16"/>
              </w:rPr>
              <w:t>1479,9</w:t>
            </w:r>
          </w:p>
        </w:tc>
        <w:tc>
          <w:tcPr>
            <w:tcW w:w="716"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rPr>
                <w:sz w:val="16"/>
                <w:szCs w:val="16"/>
              </w:rPr>
            </w:pPr>
            <w:r>
              <w:rPr>
                <w:sz w:val="16"/>
                <w:szCs w:val="16"/>
              </w:rPr>
              <w:t>1997,2</w:t>
            </w:r>
          </w:p>
        </w:tc>
        <w:tc>
          <w:tcPr>
            <w:tcW w:w="716" w:type="dxa"/>
            <w:tcBorders>
              <w:top w:val="single" w:sz="4" w:space="0" w:color="auto"/>
              <w:left w:val="single" w:sz="4" w:space="0" w:color="auto"/>
              <w:bottom w:val="single" w:sz="4" w:space="0" w:color="auto"/>
              <w:right w:val="single" w:sz="4" w:space="0" w:color="auto"/>
            </w:tcBorders>
            <w:vAlign w:val="center"/>
            <w:hideMark/>
          </w:tcPr>
          <w:p w:rsidR="004A5463" w:rsidRPr="00CC0AAA" w:rsidRDefault="004A5463">
            <w:pPr>
              <w:jc w:val="center"/>
              <w:rPr>
                <w:sz w:val="16"/>
                <w:szCs w:val="16"/>
              </w:rPr>
            </w:pPr>
            <w:r>
              <w:rPr>
                <w:sz w:val="16"/>
                <w:szCs w:val="16"/>
              </w:rPr>
              <w:t>1806,6</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63" w:rsidRPr="00BE3BC3" w:rsidRDefault="004A5463">
            <w:pPr>
              <w:jc w:val="center"/>
              <w:rPr>
                <w:sz w:val="16"/>
                <w:szCs w:val="16"/>
              </w:rPr>
            </w:pPr>
            <w:r>
              <w:rPr>
                <w:sz w:val="16"/>
                <w:szCs w:val="16"/>
              </w:rPr>
              <w:t>21</w:t>
            </w:r>
            <w:r>
              <w:rPr>
                <w:sz w:val="16"/>
                <w:szCs w:val="16"/>
                <w:lang w:val="en-US"/>
              </w:rPr>
              <w:t>3</w:t>
            </w:r>
            <w:r>
              <w:rPr>
                <w:sz w:val="16"/>
                <w:szCs w:val="16"/>
              </w:rPr>
              <w:t>3,7</w:t>
            </w:r>
          </w:p>
        </w:tc>
        <w:tc>
          <w:tcPr>
            <w:tcW w:w="726" w:type="dxa"/>
            <w:tcBorders>
              <w:top w:val="single" w:sz="4" w:space="0" w:color="auto"/>
              <w:left w:val="single" w:sz="4" w:space="0" w:color="auto"/>
              <w:bottom w:val="single" w:sz="4" w:space="0" w:color="auto"/>
              <w:right w:val="single" w:sz="4" w:space="0" w:color="auto"/>
            </w:tcBorders>
            <w:vAlign w:val="center"/>
            <w:hideMark/>
          </w:tcPr>
          <w:p w:rsidR="004A5463" w:rsidRPr="00BE3BC3" w:rsidRDefault="004A5463" w:rsidP="003A3D27">
            <w:pPr>
              <w:jc w:val="center"/>
              <w:rPr>
                <w:sz w:val="16"/>
                <w:szCs w:val="16"/>
              </w:rPr>
            </w:pPr>
            <w:r w:rsidRPr="00BE3BC3">
              <w:rPr>
                <w:sz w:val="16"/>
                <w:szCs w:val="16"/>
              </w:rPr>
              <w:t>1380,7</w:t>
            </w:r>
          </w:p>
        </w:tc>
        <w:tc>
          <w:tcPr>
            <w:tcW w:w="800" w:type="dxa"/>
            <w:tcBorders>
              <w:top w:val="single" w:sz="4" w:space="0" w:color="auto"/>
              <w:left w:val="single" w:sz="4" w:space="0" w:color="auto"/>
              <w:bottom w:val="single" w:sz="4" w:space="0" w:color="auto"/>
              <w:right w:val="single" w:sz="4" w:space="0" w:color="auto"/>
            </w:tcBorders>
            <w:vAlign w:val="center"/>
            <w:hideMark/>
          </w:tcPr>
          <w:p w:rsidR="004A5463" w:rsidRPr="00BE3BC3" w:rsidRDefault="004A5463" w:rsidP="003A3D27">
            <w:pPr>
              <w:jc w:val="center"/>
              <w:rPr>
                <w:sz w:val="16"/>
                <w:szCs w:val="16"/>
              </w:rPr>
            </w:pPr>
            <w:r w:rsidRPr="00BE3BC3">
              <w:rPr>
                <w:sz w:val="16"/>
                <w:szCs w:val="16"/>
              </w:rPr>
              <w:t>1407,2</w:t>
            </w:r>
          </w:p>
        </w:tc>
        <w:tc>
          <w:tcPr>
            <w:tcW w:w="634"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pPr>
            <w:r>
              <w:rPr>
                <w:sz w:val="16"/>
                <w:szCs w:val="16"/>
              </w:rPr>
              <w:t>0,0</w:t>
            </w:r>
          </w:p>
        </w:tc>
      </w:tr>
      <w:tr w:rsidR="004A5463" w:rsidTr="00BE3BC3">
        <w:tc>
          <w:tcPr>
            <w:tcW w:w="1443" w:type="dxa"/>
            <w:vMerge/>
            <w:tcBorders>
              <w:top w:val="single" w:sz="4" w:space="0" w:color="auto"/>
              <w:left w:val="single" w:sz="4" w:space="0" w:color="auto"/>
              <w:bottom w:val="single" w:sz="4" w:space="0" w:color="auto"/>
              <w:right w:val="single" w:sz="4" w:space="0" w:color="auto"/>
            </w:tcBorders>
            <w:vAlign w:val="center"/>
            <w:hideMark/>
          </w:tcPr>
          <w:p w:rsidR="004A5463" w:rsidRDefault="004A5463">
            <w:pPr>
              <w:rPr>
                <w:sz w:val="16"/>
                <w:szCs w:val="16"/>
              </w:rPr>
            </w:pPr>
          </w:p>
        </w:tc>
        <w:tc>
          <w:tcPr>
            <w:tcW w:w="1288" w:type="dxa"/>
            <w:tcBorders>
              <w:top w:val="single" w:sz="4" w:space="0" w:color="auto"/>
              <w:left w:val="single" w:sz="4" w:space="0" w:color="auto"/>
              <w:bottom w:val="single" w:sz="4" w:space="0" w:color="auto"/>
              <w:right w:val="single" w:sz="4" w:space="0" w:color="auto"/>
            </w:tcBorders>
            <w:hideMark/>
          </w:tcPr>
          <w:p w:rsidR="004A5463" w:rsidRDefault="004A5463">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rPr>
                <w:sz w:val="16"/>
                <w:szCs w:val="16"/>
              </w:rPr>
            </w:pPr>
            <w:r>
              <w:rPr>
                <w:sz w:val="16"/>
                <w:szCs w:val="16"/>
              </w:rPr>
              <w:t>х</w:t>
            </w:r>
          </w:p>
        </w:tc>
        <w:tc>
          <w:tcPr>
            <w:tcW w:w="855" w:type="dxa"/>
            <w:tcBorders>
              <w:top w:val="single" w:sz="4" w:space="0" w:color="auto"/>
              <w:left w:val="single" w:sz="4" w:space="0" w:color="auto"/>
              <w:bottom w:val="single" w:sz="4" w:space="0" w:color="auto"/>
              <w:right w:val="single" w:sz="4" w:space="0" w:color="auto"/>
            </w:tcBorders>
            <w:vAlign w:val="center"/>
            <w:hideMark/>
          </w:tcPr>
          <w:p w:rsidR="004A5463" w:rsidRDefault="004A5463" w:rsidP="00DD42B4">
            <w:pPr>
              <w:jc w:val="center"/>
              <w:rPr>
                <w:sz w:val="16"/>
                <w:szCs w:val="16"/>
              </w:rPr>
            </w:pPr>
            <w:r>
              <w:rPr>
                <w:sz w:val="16"/>
                <w:szCs w:val="16"/>
              </w:rPr>
              <w:t>11</w:t>
            </w:r>
            <w:r>
              <w:rPr>
                <w:sz w:val="16"/>
                <w:szCs w:val="16"/>
                <w:lang w:val="en-US"/>
              </w:rPr>
              <w:t>72</w:t>
            </w:r>
            <w:r>
              <w:rPr>
                <w:sz w:val="16"/>
                <w:szCs w:val="16"/>
              </w:rPr>
              <w:t>8,3</w:t>
            </w:r>
          </w:p>
        </w:tc>
        <w:tc>
          <w:tcPr>
            <w:tcW w:w="716" w:type="dxa"/>
            <w:tcBorders>
              <w:top w:val="single" w:sz="4" w:space="0" w:color="auto"/>
              <w:left w:val="single" w:sz="4" w:space="0" w:color="auto"/>
              <w:bottom w:val="single" w:sz="4" w:space="0" w:color="auto"/>
              <w:right w:val="single" w:sz="4" w:space="0" w:color="auto"/>
            </w:tcBorders>
            <w:vAlign w:val="center"/>
            <w:hideMark/>
          </w:tcPr>
          <w:p w:rsidR="004A5463" w:rsidRDefault="004A5463" w:rsidP="00DD42B4">
            <w:pPr>
              <w:jc w:val="center"/>
              <w:rPr>
                <w:sz w:val="16"/>
                <w:szCs w:val="16"/>
              </w:rPr>
            </w:pPr>
            <w:r>
              <w:rPr>
                <w:sz w:val="16"/>
                <w:szCs w:val="16"/>
              </w:rPr>
              <w:t>1401,3</w:t>
            </w:r>
          </w:p>
        </w:tc>
        <w:tc>
          <w:tcPr>
            <w:tcW w:w="716" w:type="dxa"/>
            <w:tcBorders>
              <w:top w:val="single" w:sz="4" w:space="0" w:color="auto"/>
              <w:left w:val="single" w:sz="4" w:space="0" w:color="auto"/>
              <w:bottom w:val="single" w:sz="4" w:space="0" w:color="auto"/>
              <w:right w:val="single" w:sz="4" w:space="0" w:color="auto"/>
            </w:tcBorders>
            <w:vAlign w:val="center"/>
            <w:hideMark/>
          </w:tcPr>
          <w:p w:rsidR="004A5463" w:rsidRDefault="004A5463" w:rsidP="00DD42B4">
            <w:pPr>
              <w:jc w:val="center"/>
              <w:rPr>
                <w:sz w:val="16"/>
                <w:szCs w:val="16"/>
              </w:rPr>
            </w:pPr>
            <w:r>
              <w:rPr>
                <w:sz w:val="16"/>
                <w:szCs w:val="16"/>
              </w:rPr>
              <w:t>1479,9</w:t>
            </w:r>
          </w:p>
        </w:tc>
        <w:tc>
          <w:tcPr>
            <w:tcW w:w="716" w:type="dxa"/>
            <w:tcBorders>
              <w:top w:val="single" w:sz="4" w:space="0" w:color="auto"/>
              <w:left w:val="single" w:sz="4" w:space="0" w:color="auto"/>
              <w:bottom w:val="single" w:sz="4" w:space="0" w:color="auto"/>
              <w:right w:val="single" w:sz="4" w:space="0" w:color="auto"/>
            </w:tcBorders>
            <w:vAlign w:val="center"/>
            <w:hideMark/>
          </w:tcPr>
          <w:p w:rsidR="004A5463" w:rsidRDefault="004A5463" w:rsidP="00A21C5E">
            <w:pPr>
              <w:jc w:val="center"/>
              <w:rPr>
                <w:sz w:val="16"/>
                <w:szCs w:val="16"/>
              </w:rPr>
            </w:pPr>
            <w:r>
              <w:rPr>
                <w:sz w:val="16"/>
                <w:szCs w:val="16"/>
              </w:rPr>
              <w:t>1997,2</w:t>
            </w:r>
          </w:p>
        </w:tc>
        <w:tc>
          <w:tcPr>
            <w:tcW w:w="716" w:type="dxa"/>
            <w:tcBorders>
              <w:top w:val="single" w:sz="4" w:space="0" w:color="auto"/>
              <w:left w:val="single" w:sz="4" w:space="0" w:color="auto"/>
              <w:bottom w:val="single" w:sz="4" w:space="0" w:color="auto"/>
              <w:right w:val="single" w:sz="4" w:space="0" w:color="auto"/>
            </w:tcBorders>
            <w:vAlign w:val="center"/>
            <w:hideMark/>
          </w:tcPr>
          <w:p w:rsidR="004A5463" w:rsidRPr="00CC0AAA" w:rsidRDefault="004A5463" w:rsidP="00A21C5E">
            <w:pPr>
              <w:jc w:val="center"/>
              <w:rPr>
                <w:sz w:val="16"/>
                <w:szCs w:val="16"/>
              </w:rPr>
            </w:pPr>
            <w:r>
              <w:rPr>
                <w:sz w:val="16"/>
                <w:szCs w:val="16"/>
              </w:rPr>
              <w:t>1806,6</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63" w:rsidRPr="00BE3BC3" w:rsidRDefault="004A5463" w:rsidP="00A21C5E">
            <w:pPr>
              <w:jc w:val="center"/>
              <w:rPr>
                <w:sz w:val="16"/>
                <w:szCs w:val="16"/>
              </w:rPr>
            </w:pPr>
            <w:r>
              <w:rPr>
                <w:sz w:val="16"/>
                <w:szCs w:val="16"/>
              </w:rPr>
              <w:t>21</w:t>
            </w:r>
            <w:r>
              <w:rPr>
                <w:sz w:val="16"/>
                <w:szCs w:val="16"/>
                <w:lang w:val="en-US"/>
              </w:rPr>
              <w:t>3</w:t>
            </w:r>
            <w:r>
              <w:rPr>
                <w:sz w:val="16"/>
                <w:szCs w:val="16"/>
              </w:rPr>
              <w:t>3,7</w:t>
            </w:r>
          </w:p>
        </w:tc>
        <w:tc>
          <w:tcPr>
            <w:tcW w:w="726" w:type="dxa"/>
            <w:tcBorders>
              <w:top w:val="single" w:sz="4" w:space="0" w:color="auto"/>
              <w:left w:val="single" w:sz="4" w:space="0" w:color="auto"/>
              <w:bottom w:val="single" w:sz="4" w:space="0" w:color="auto"/>
              <w:right w:val="single" w:sz="4" w:space="0" w:color="auto"/>
            </w:tcBorders>
            <w:vAlign w:val="center"/>
            <w:hideMark/>
          </w:tcPr>
          <w:p w:rsidR="004A5463" w:rsidRPr="00BE3BC3" w:rsidRDefault="004A5463" w:rsidP="003A3D27">
            <w:pPr>
              <w:jc w:val="center"/>
              <w:rPr>
                <w:sz w:val="16"/>
                <w:szCs w:val="16"/>
              </w:rPr>
            </w:pPr>
            <w:r w:rsidRPr="00BE3BC3">
              <w:rPr>
                <w:sz w:val="16"/>
                <w:szCs w:val="16"/>
              </w:rPr>
              <w:t>1380,7</w:t>
            </w:r>
          </w:p>
        </w:tc>
        <w:tc>
          <w:tcPr>
            <w:tcW w:w="800" w:type="dxa"/>
            <w:tcBorders>
              <w:top w:val="single" w:sz="4" w:space="0" w:color="auto"/>
              <w:left w:val="single" w:sz="4" w:space="0" w:color="auto"/>
              <w:bottom w:val="single" w:sz="4" w:space="0" w:color="auto"/>
              <w:right w:val="single" w:sz="4" w:space="0" w:color="auto"/>
            </w:tcBorders>
            <w:vAlign w:val="center"/>
            <w:hideMark/>
          </w:tcPr>
          <w:p w:rsidR="004A5463" w:rsidRPr="00BE3BC3" w:rsidRDefault="004A5463" w:rsidP="003A3D27">
            <w:pPr>
              <w:jc w:val="center"/>
              <w:rPr>
                <w:sz w:val="16"/>
                <w:szCs w:val="16"/>
              </w:rPr>
            </w:pPr>
            <w:r w:rsidRPr="00BE3BC3">
              <w:rPr>
                <w:sz w:val="16"/>
                <w:szCs w:val="16"/>
              </w:rPr>
              <w:t>1407,2</w:t>
            </w:r>
          </w:p>
        </w:tc>
        <w:tc>
          <w:tcPr>
            <w:tcW w:w="634"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A5463" w:rsidRDefault="004A5463">
            <w:pPr>
              <w:jc w:val="center"/>
            </w:pPr>
            <w:r>
              <w:rPr>
                <w:sz w:val="16"/>
                <w:szCs w:val="16"/>
              </w:rPr>
              <w:t>0,0</w:t>
            </w:r>
          </w:p>
        </w:tc>
      </w:tr>
      <w:tr w:rsidR="00DC46FF" w:rsidTr="00BE3BC3">
        <w:tc>
          <w:tcPr>
            <w:tcW w:w="1443"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t>Подпрограмма</w:t>
            </w:r>
            <w:proofErr w:type="gramStart"/>
            <w:r>
              <w:rPr>
                <w:sz w:val="16"/>
                <w:szCs w:val="16"/>
              </w:rPr>
              <w:t>1</w:t>
            </w:r>
            <w:proofErr w:type="gramEnd"/>
            <w:r>
              <w:rPr>
                <w:sz w:val="16"/>
                <w:szCs w:val="16"/>
              </w:rPr>
              <w:t xml:space="preserve"> «Обеспечение качественными жилищно-коммунальными услугами насел</w:t>
            </w:r>
            <w:r>
              <w:rPr>
                <w:sz w:val="16"/>
                <w:szCs w:val="16"/>
              </w:rPr>
              <w:t>е</w:t>
            </w:r>
            <w:r>
              <w:rPr>
                <w:sz w:val="16"/>
                <w:szCs w:val="16"/>
              </w:rPr>
              <w:t>ния»»»</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Всего</w:t>
            </w:r>
          </w:p>
          <w:p w:rsidR="00DC46FF" w:rsidRDefault="00DC46FF">
            <w:pPr>
              <w:jc w:val="center"/>
              <w:rPr>
                <w:sz w:val="16"/>
                <w:szCs w:val="16"/>
              </w:rPr>
            </w:pPr>
            <w:r>
              <w:rPr>
                <w:sz w:val="16"/>
                <w:szCs w:val="16"/>
              </w:rPr>
              <w:t>в том числе:</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85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BE3BC3">
        <w:tc>
          <w:tcPr>
            <w:tcW w:w="1443"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85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BE3BC3">
        <w:tc>
          <w:tcPr>
            <w:tcW w:w="1443" w:type="dxa"/>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t>Основное мер</w:t>
            </w:r>
            <w:r>
              <w:rPr>
                <w:sz w:val="16"/>
                <w:szCs w:val="16"/>
              </w:rPr>
              <w:t>о</w:t>
            </w:r>
            <w:r>
              <w:rPr>
                <w:sz w:val="16"/>
                <w:szCs w:val="16"/>
              </w:rPr>
              <w:t xml:space="preserve">приятие 1.1. </w:t>
            </w:r>
            <w:r>
              <w:rPr>
                <w:rFonts w:eastAsia="Andale Sans UI"/>
                <w:kern w:val="2"/>
                <w:sz w:val="16"/>
                <w:szCs w:val="16"/>
                <w:lang w:eastAsia="fa-IR" w:bidi="fa-IR"/>
              </w:rPr>
              <w:t>Обеспечение бесперебойной подачи кач</w:t>
            </w:r>
            <w:r>
              <w:rPr>
                <w:rFonts w:eastAsia="Andale Sans UI"/>
                <w:kern w:val="2"/>
                <w:sz w:val="16"/>
                <w:szCs w:val="16"/>
                <w:lang w:eastAsia="fa-IR" w:bidi="fa-IR"/>
              </w:rPr>
              <w:t>е</w:t>
            </w:r>
            <w:r>
              <w:rPr>
                <w:rFonts w:eastAsia="Andale Sans UI"/>
                <w:kern w:val="2"/>
                <w:sz w:val="16"/>
                <w:szCs w:val="16"/>
                <w:lang w:eastAsia="fa-IR" w:bidi="fa-IR"/>
              </w:rPr>
              <w:t>ственной воды от источника до потребителя</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0503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85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BE3BC3">
        <w:tc>
          <w:tcPr>
            <w:tcW w:w="1443"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ind w:left="-142" w:right="-49"/>
              <w:jc w:val="right"/>
              <w:rPr>
                <w:sz w:val="16"/>
                <w:szCs w:val="16"/>
              </w:rPr>
            </w:pPr>
            <w:r>
              <w:rPr>
                <w:sz w:val="16"/>
                <w:szCs w:val="16"/>
              </w:rPr>
              <w:t>Подпрограмма 2 «Благоустройство»</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Всего</w:t>
            </w:r>
          </w:p>
          <w:p w:rsidR="00DC46FF" w:rsidRDefault="00DC46FF">
            <w:pPr>
              <w:jc w:val="center"/>
              <w:rPr>
                <w:sz w:val="16"/>
                <w:szCs w:val="16"/>
              </w:rPr>
            </w:pPr>
            <w:r>
              <w:rPr>
                <w:sz w:val="16"/>
                <w:szCs w:val="16"/>
              </w:rPr>
              <w:t>в том числе:</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855" w:type="dxa"/>
            <w:tcBorders>
              <w:top w:val="single" w:sz="4" w:space="0" w:color="auto"/>
              <w:left w:val="single" w:sz="4" w:space="0" w:color="auto"/>
              <w:bottom w:val="single" w:sz="4" w:space="0" w:color="auto"/>
              <w:right w:val="single" w:sz="4" w:space="0" w:color="auto"/>
            </w:tcBorders>
            <w:vAlign w:val="center"/>
            <w:hideMark/>
          </w:tcPr>
          <w:p w:rsidR="00DC46FF" w:rsidRPr="004A5463" w:rsidRDefault="00FB71B3" w:rsidP="004A5463">
            <w:pPr>
              <w:jc w:val="center"/>
              <w:rPr>
                <w:sz w:val="16"/>
                <w:szCs w:val="16"/>
                <w:lang w:val="en-US"/>
              </w:rPr>
            </w:pPr>
            <w:r>
              <w:rPr>
                <w:sz w:val="16"/>
                <w:szCs w:val="16"/>
              </w:rPr>
              <w:t>11</w:t>
            </w:r>
            <w:r w:rsidR="004A5463">
              <w:rPr>
                <w:sz w:val="16"/>
                <w:szCs w:val="16"/>
                <w:lang w:val="en-US"/>
              </w:rPr>
              <w:t>617</w:t>
            </w:r>
            <w:r w:rsidR="006D3A46">
              <w:rPr>
                <w:sz w:val="16"/>
                <w:szCs w:val="16"/>
              </w:rPr>
              <w:t>,7</w:t>
            </w:r>
            <w:r w:rsidR="004A5463">
              <w:rPr>
                <w:sz w:val="16"/>
                <w:szCs w:val="16"/>
                <w:lang w:val="en-US"/>
              </w:rPr>
              <w:t>5</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1357,1</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CC0AAA">
            <w:pPr>
              <w:jc w:val="center"/>
              <w:rPr>
                <w:sz w:val="16"/>
                <w:szCs w:val="16"/>
              </w:rPr>
            </w:pPr>
            <w:r>
              <w:rPr>
                <w:sz w:val="16"/>
                <w:szCs w:val="16"/>
              </w:rPr>
              <w:t>1435,7</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4E27DA">
            <w:pPr>
              <w:jc w:val="center"/>
              <w:rPr>
                <w:sz w:val="16"/>
                <w:szCs w:val="16"/>
              </w:rPr>
            </w:pPr>
            <w:r>
              <w:rPr>
                <w:sz w:val="16"/>
                <w:szCs w:val="16"/>
              </w:rPr>
              <w:t>2015,2</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Pr="00CC0AAA" w:rsidRDefault="004E27DA">
            <w:pPr>
              <w:jc w:val="center"/>
              <w:rPr>
                <w:sz w:val="16"/>
                <w:szCs w:val="16"/>
              </w:rPr>
            </w:pPr>
            <w:r>
              <w:rPr>
                <w:sz w:val="16"/>
                <w:szCs w:val="16"/>
              </w:rPr>
              <w:t>1799,1</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Pr="00BE3BC3" w:rsidRDefault="004A5463" w:rsidP="004A5463">
            <w:pPr>
              <w:jc w:val="center"/>
              <w:rPr>
                <w:sz w:val="16"/>
                <w:szCs w:val="16"/>
              </w:rPr>
            </w:pPr>
            <w:r>
              <w:rPr>
                <w:sz w:val="16"/>
                <w:szCs w:val="16"/>
              </w:rPr>
              <w:t>2</w:t>
            </w:r>
            <w:r>
              <w:rPr>
                <w:sz w:val="16"/>
                <w:szCs w:val="16"/>
                <w:lang w:val="en-US"/>
              </w:rPr>
              <w:t>222</w:t>
            </w:r>
            <w:r w:rsidR="002164C3">
              <w:rPr>
                <w:sz w:val="16"/>
                <w:szCs w:val="16"/>
              </w:rPr>
              <w:t>,5</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Pr="00BE3BC3" w:rsidRDefault="00BE3BC3">
            <w:pPr>
              <w:jc w:val="center"/>
              <w:rPr>
                <w:sz w:val="16"/>
                <w:szCs w:val="16"/>
              </w:rPr>
            </w:pPr>
            <w:r>
              <w:rPr>
                <w:sz w:val="16"/>
                <w:szCs w:val="16"/>
              </w:rPr>
              <w:t>138</w:t>
            </w:r>
            <w:r w:rsidRPr="00BE3BC3">
              <w:rPr>
                <w:sz w:val="16"/>
                <w:szCs w:val="16"/>
              </w:rPr>
              <w:t>0,7</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Pr="00BE3BC3" w:rsidRDefault="00BE3BC3">
            <w:pPr>
              <w:jc w:val="center"/>
              <w:rPr>
                <w:sz w:val="16"/>
                <w:szCs w:val="16"/>
              </w:rPr>
            </w:pPr>
            <w:r w:rsidRPr="00BE3BC3">
              <w:rPr>
                <w:sz w:val="16"/>
                <w:szCs w:val="16"/>
              </w:rPr>
              <w:t>1407,2</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rPr>
                <w:sz w:val="16"/>
                <w:szCs w:val="16"/>
              </w:rPr>
              <w:t>0,0</w:t>
            </w:r>
          </w:p>
        </w:tc>
      </w:tr>
      <w:tr w:rsidR="004E27DA" w:rsidTr="00BE3BC3">
        <w:tc>
          <w:tcPr>
            <w:tcW w:w="1443" w:type="dxa"/>
            <w:vMerge/>
            <w:tcBorders>
              <w:top w:val="single" w:sz="4" w:space="0" w:color="auto"/>
              <w:left w:val="single" w:sz="4" w:space="0" w:color="auto"/>
              <w:bottom w:val="single" w:sz="4" w:space="0" w:color="auto"/>
              <w:right w:val="single" w:sz="4" w:space="0" w:color="auto"/>
            </w:tcBorders>
            <w:vAlign w:val="center"/>
            <w:hideMark/>
          </w:tcPr>
          <w:p w:rsidR="004E27DA" w:rsidRDefault="004E27DA">
            <w:pPr>
              <w:rPr>
                <w:sz w:val="16"/>
                <w:szCs w:val="16"/>
              </w:rPr>
            </w:pPr>
          </w:p>
        </w:tc>
        <w:tc>
          <w:tcPr>
            <w:tcW w:w="1288" w:type="dxa"/>
            <w:tcBorders>
              <w:top w:val="single" w:sz="4" w:space="0" w:color="auto"/>
              <w:left w:val="single" w:sz="4" w:space="0" w:color="auto"/>
              <w:bottom w:val="single" w:sz="4" w:space="0" w:color="auto"/>
              <w:right w:val="single" w:sz="4" w:space="0" w:color="auto"/>
            </w:tcBorders>
            <w:hideMark/>
          </w:tcPr>
          <w:p w:rsidR="004E27DA" w:rsidRDefault="004E27DA">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rPr>
                <w:sz w:val="16"/>
                <w:szCs w:val="16"/>
              </w:rPr>
            </w:pPr>
            <w:r>
              <w:rPr>
                <w:sz w:val="16"/>
                <w:szCs w:val="16"/>
              </w:rPr>
              <w:t>х</w:t>
            </w:r>
          </w:p>
        </w:tc>
        <w:tc>
          <w:tcPr>
            <w:tcW w:w="855" w:type="dxa"/>
            <w:tcBorders>
              <w:top w:val="single" w:sz="4" w:space="0" w:color="auto"/>
              <w:left w:val="single" w:sz="4" w:space="0" w:color="auto"/>
              <w:bottom w:val="single" w:sz="4" w:space="0" w:color="auto"/>
              <w:right w:val="single" w:sz="4" w:space="0" w:color="auto"/>
            </w:tcBorders>
            <w:vAlign w:val="center"/>
            <w:hideMark/>
          </w:tcPr>
          <w:p w:rsidR="004E27DA" w:rsidRPr="004A5463" w:rsidRDefault="004A5463" w:rsidP="00DD42B4">
            <w:pPr>
              <w:jc w:val="center"/>
              <w:rPr>
                <w:sz w:val="16"/>
                <w:szCs w:val="16"/>
                <w:lang w:val="en-US"/>
              </w:rPr>
            </w:pPr>
            <w:r>
              <w:rPr>
                <w:sz w:val="16"/>
                <w:szCs w:val="16"/>
                <w:lang w:val="en-US"/>
              </w:rPr>
              <w:t>11617.5</w:t>
            </w:r>
          </w:p>
        </w:tc>
        <w:tc>
          <w:tcPr>
            <w:tcW w:w="716" w:type="dxa"/>
            <w:tcBorders>
              <w:top w:val="single" w:sz="4" w:space="0" w:color="auto"/>
              <w:left w:val="single" w:sz="4" w:space="0" w:color="auto"/>
              <w:bottom w:val="single" w:sz="4" w:space="0" w:color="auto"/>
              <w:right w:val="single" w:sz="4" w:space="0" w:color="auto"/>
            </w:tcBorders>
            <w:vAlign w:val="center"/>
            <w:hideMark/>
          </w:tcPr>
          <w:p w:rsidR="004E27DA" w:rsidRDefault="004E27DA" w:rsidP="00DD42B4">
            <w:pPr>
              <w:jc w:val="center"/>
              <w:rPr>
                <w:sz w:val="16"/>
                <w:szCs w:val="16"/>
              </w:rPr>
            </w:pPr>
            <w:r>
              <w:rPr>
                <w:sz w:val="16"/>
                <w:szCs w:val="16"/>
              </w:rPr>
              <w:t>1357,1</w:t>
            </w:r>
          </w:p>
        </w:tc>
        <w:tc>
          <w:tcPr>
            <w:tcW w:w="716" w:type="dxa"/>
            <w:tcBorders>
              <w:top w:val="single" w:sz="4" w:space="0" w:color="auto"/>
              <w:left w:val="single" w:sz="4" w:space="0" w:color="auto"/>
              <w:bottom w:val="single" w:sz="4" w:space="0" w:color="auto"/>
              <w:right w:val="single" w:sz="4" w:space="0" w:color="auto"/>
            </w:tcBorders>
            <w:vAlign w:val="center"/>
            <w:hideMark/>
          </w:tcPr>
          <w:p w:rsidR="004E27DA" w:rsidRDefault="004E27DA" w:rsidP="00DD42B4">
            <w:pPr>
              <w:jc w:val="center"/>
              <w:rPr>
                <w:sz w:val="16"/>
                <w:szCs w:val="16"/>
              </w:rPr>
            </w:pPr>
            <w:r>
              <w:rPr>
                <w:sz w:val="16"/>
                <w:szCs w:val="16"/>
              </w:rPr>
              <w:t>1435,7</w:t>
            </w:r>
          </w:p>
        </w:tc>
        <w:tc>
          <w:tcPr>
            <w:tcW w:w="716" w:type="dxa"/>
            <w:tcBorders>
              <w:top w:val="single" w:sz="4" w:space="0" w:color="auto"/>
              <w:left w:val="single" w:sz="4" w:space="0" w:color="auto"/>
              <w:bottom w:val="single" w:sz="4" w:space="0" w:color="auto"/>
              <w:right w:val="single" w:sz="4" w:space="0" w:color="auto"/>
            </w:tcBorders>
            <w:vAlign w:val="center"/>
            <w:hideMark/>
          </w:tcPr>
          <w:p w:rsidR="004E27DA" w:rsidRDefault="004E27DA" w:rsidP="00A21C5E">
            <w:pPr>
              <w:jc w:val="center"/>
              <w:rPr>
                <w:sz w:val="16"/>
                <w:szCs w:val="16"/>
              </w:rPr>
            </w:pPr>
            <w:r>
              <w:rPr>
                <w:sz w:val="16"/>
                <w:szCs w:val="16"/>
              </w:rPr>
              <w:t>2015,2</w:t>
            </w:r>
          </w:p>
        </w:tc>
        <w:tc>
          <w:tcPr>
            <w:tcW w:w="716" w:type="dxa"/>
            <w:tcBorders>
              <w:top w:val="single" w:sz="4" w:space="0" w:color="auto"/>
              <w:left w:val="single" w:sz="4" w:space="0" w:color="auto"/>
              <w:bottom w:val="single" w:sz="4" w:space="0" w:color="auto"/>
              <w:right w:val="single" w:sz="4" w:space="0" w:color="auto"/>
            </w:tcBorders>
            <w:vAlign w:val="center"/>
            <w:hideMark/>
          </w:tcPr>
          <w:p w:rsidR="004E27DA" w:rsidRPr="00CC0AAA" w:rsidRDefault="004E27DA" w:rsidP="00A21C5E">
            <w:pPr>
              <w:jc w:val="center"/>
              <w:rPr>
                <w:sz w:val="16"/>
                <w:szCs w:val="16"/>
              </w:rPr>
            </w:pPr>
            <w:r>
              <w:rPr>
                <w:sz w:val="16"/>
                <w:szCs w:val="16"/>
              </w:rPr>
              <w:t>1799,1</w:t>
            </w:r>
          </w:p>
        </w:tc>
        <w:tc>
          <w:tcPr>
            <w:tcW w:w="708" w:type="dxa"/>
            <w:tcBorders>
              <w:top w:val="single" w:sz="4" w:space="0" w:color="auto"/>
              <w:left w:val="single" w:sz="4" w:space="0" w:color="auto"/>
              <w:bottom w:val="single" w:sz="4" w:space="0" w:color="auto"/>
              <w:right w:val="single" w:sz="4" w:space="0" w:color="auto"/>
            </w:tcBorders>
            <w:vAlign w:val="center"/>
            <w:hideMark/>
          </w:tcPr>
          <w:p w:rsidR="004E27DA" w:rsidRPr="00BE3BC3" w:rsidRDefault="004A5463" w:rsidP="004A5463">
            <w:pPr>
              <w:jc w:val="center"/>
              <w:rPr>
                <w:sz w:val="16"/>
                <w:szCs w:val="16"/>
              </w:rPr>
            </w:pPr>
            <w:r>
              <w:rPr>
                <w:sz w:val="16"/>
                <w:szCs w:val="16"/>
                <w:lang w:val="en-US"/>
              </w:rPr>
              <w:t>2222</w:t>
            </w:r>
            <w:r w:rsidR="002164C3">
              <w:rPr>
                <w:sz w:val="16"/>
                <w:szCs w:val="16"/>
              </w:rPr>
              <w:t>,5</w:t>
            </w:r>
          </w:p>
        </w:tc>
        <w:tc>
          <w:tcPr>
            <w:tcW w:w="726" w:type="dxa"/>
            <w:tcBorders>
              <w:top w:val="single" w:sz="4" w:space="0" w:color="auto"/>
              <w:left w:val="single" w:sz="4" w:space="0" w:color="auto"/>
              <w:bottom w:val="single" w:sz="4" w:space="0" w:color="auto"/>
              <w:right w:val="single" w:sz="4" w:space="0" w:color="auto"/>
            </w:tcBorders>
            <w:vAlign w:val="center"/>
            <w:hideMark/>
          </w:tcPr>
          <w:p w:rsidR="004E27DA" w:rsidRPr="00BE3BC3" w:rsidRDefault="00BE3BC3">
            <w:pPr>
              <w:jc w:val="center"/>
              <w:rPr>
                <w:sz w:val="16"/>
                <w:szCs w:val="16"/>
              </w:rPr>
            </w:pPr>
            <w:r w:rsidRPr="00BE3BC3">
              <w:rPr>
                <w:sz w:val="16"/>
                <w:szCs w:val="16"/>
              </w:rPr>
              <w:t>1380,7</w:t>
            </w:r>
          </w:p>
        </w:tc>
        <w:tc>
          <w:tcPr>
            <w:tcW w:w="800" w:type="dxa"/>
            <w:tcBorders>
              <w:top w:val="single" w:sz="4" w:space="0" w:color="auto"/>
              <w:left w:val="single" w:sz="4" w:space="0" w:color="auto"/>
              <w:bottom w:val="single" w:sz="4" w:space="0" w:color="auto"/>
              <w:right w:val="single" w:sz="4" w:space="0" w:color="auto"/>
            </w:tcBorders>
            <w:vAlign w:val="center"/>
            <w:hideMark/>
          </w:tcPr>
          <w:p w:rsidR="004E27DA" w:rsidRPr="00BE3BC3" w:rsidRDefault="00BE3BC3">
            <w:pPr>
              <w:jc w:val="center"/>
              <w:rPr>
                <w:sz w:val="16"/>
                <w:szCs w:val="16"/>
              </w:rPr>
            </w:pPr>
            <w:r w:rsidRPr="00BE3BC3">
              <w:rPr>
                <w:sz w:val="16"/>
                <w:szCs w:val="16"/>
              </w:rPr>
              <w:t>1407,2</w:t>
            </w:r>
          </w:p>
        </w:tc>
        <w:tc>
          <w:tcPr>
            <w:tcW w:w="634"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pPr>
            <w:r>
              <w:rPr>
                <w:sz w:val="16"/>
                <w:szCs w:val="16"/>
              </w:rPr>
              <w:t>0,0</w:t>
            </w:r>
          </w:p>
        </w:tc>
      </w:tr>
      <w:tr w:rsidR="00DC46FF" w:rsidTr="00BE3BC3">
        <w:tc>
          <w:tcPr>
            <w:tcW w:w="1443" w:type="dxa"/>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t>Основное мер</w:t>
            </w:r>
            <w:r>
              <w:rPr>
                <w:sz w:val="16"/>
                <w:szCs w:val="16"/>
              </w:rPr>
              <w:t>о</w:t>
            </w:r>
            <w:r>
              <w:rPr>
                <w:sz w:val="16"/>
                <w:szCs w:val="16"/>
              </w:rPr>
              <w:t>приятие 2.1.</w:t>
            </w:r>
          </w:p>
          <w:p w:rsidR="00DC46FF" w:rsidRDefault="00DC46FF">
            <w:pPr>
              <w:tabs>
                <w:tab w:val="right" w:pos="14570"/>
              </w:tabs>
              <w:jc w:val="center"/>
              <w:rPr>
                <w:sz w:val="16"/>
                <w:szCs w:val="16"/>
              </w:rPr>
            </w:pPr>
            <w:r>
              <w:rPr>
                <w:sz w:val="16"/>
                <w:szCs w:val="16"/>
              </w:rPr>
              <w:t>Организация  и содержание  уличного осв</w:t>
            </w:r>
            <w:r>
              <w:rPr>
                <w:sz w:val="16"/>
                <w:szCs w:val="16"/>
              </w:rPr>
              <w:t>е</w:t>
            </w:r>
            <w:r>
              <w:rPr>
                <w:sz w:val="16"/>
                <w:szCs w:val="16"/>
              </w:rPr>
              <w:t>щения</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0503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1020026540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244</w:t>
            </w:r>
          </w:p>
        </w:tc>
        <w:tc>
          <w:tcPr>
            <w:tcW w:w="855" w:type="dxa"/>
            <w:tcBorders>
              <w:top w:val="single" w:sz="4" w:space="0" w:color="auto"/>
              <w:left w:val="single" w:sz="4" w:space="0" w:color="auto"/>
              <w:bottom w:val="single" w:sz="4" w:space="0" w:color="auto"/>
              <w:right w:val="single" w:sz="4" w:space="0" w:color="auto"/>
            </w:tcBorders>
            <w:vAlign w:val="center"/>
            <w:hideMark/>
          </w:tcPr>
          <w:p w:rsidR="00DC46FF" w:rsidRDefault="004A5463" w:rsidP="006552B4">
            <w:pPr>
              <w:rPr>
                <w:sz w:val="16"/>
                <w:szCs w:val="16"/>
              </w:rPr>
            </w:pPr>
            <w:r>
              <w:rPr>
                <w:sz w:val="16"/>
                <w:szCs w:val="16"/>
              </w:rPr>
              <w:t>8</w:t>
            </w:r>
            <w:r>
              <w:rPr>
                <w:sz w:val="16"/>
                <w:szCs w:val="16"/>
                <w:lang w:val="en-US"/>
              </w:rPr>
              <w:t>13</w:t>
            </w:r>
            <w:r w:rsidR="00BE3BC3">
              <w:rPr>
                <w:sz w:val="16"/>
                <w:szCs w:val="16"/>
              </w:rPr>
              <w:t>4,3</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1174,6</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CC0AAA">
            <w:pPr>
              <w:jc w:val="center"/>
              <w:rPr>
                <w:sz w:val="16"/>
                <w:szCs w:val="16"/>
              </w:rPr>
            </w:pPr>
            <w:r>
              <w:rPr>
                <w:sz w:val="16"/>
                <w:szCs w:val="16"/>
              </w:rPr>
              <w:t>1253,2</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4E27DA">
            <w:pPr>
              <w:jc w:val="center"/>
              <w:rPr>
                <w:sz w:val="16"/>
                <w:szCs w:val="16"/>
              </w:rPr>
            </w:pPr>
            <w:r>
              <w:rPr>
                <w:sz w:val="16"/>
                <w:szCs w:val="16"/>
              </w:rPr>
              <w:t>1026,2</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4E27DA">
            <w:pPr>
              <w:jc w:val="center"/>
              <w:rPr>
                <w:sz w:val="16"/>
                <w:szCs w:val="16"/>
              </w:rPr>
            </w:pPr>
            <w:r>
              <w:rPr>
                <w:sz w:val="16"/>
                <w:szCs w:val="16"/>
              </w:rPr>
              <w:t>1000,1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Pr="004A5463" w:rsidRDefault="004A5463">
            <w:pPr>
              <w:jc w:val="center"/>
              <w:rPr>
                <w:sz w:val="16"/>
                <w:szCs w:val="16"/>
                <w:lang w:val="en-US"/>
              </w:rPr>
            </w:pPr>
            <w:r>
              <w:rPr>
                <w:sz w:val="16"/>
                <w:szCs w:val="16"/>
                <w:lang w:val="en-US"/>
              </w:rPr>
              <w:t>1339.9</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Pr="00BE3BC3" w:rsidRDefault="00BE3BC3">
            <w:pPr>
              <w:jc w:val="center"/>
              <w:rPr>
                <w:sz w:val="16"/>
                <w:szCs w:val="16"/>
              </w:rPr>
            </w:pPr>
            <w:r w:rsidRPr="00BE3BC3">
              <w:rPr>
                <w:sz w:val="16"/>
                <w:szCs w:val="16"/>
              </w:rPr>
              <w:t>1163,7</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Pr="00BE3BC3" w:rsidRDefault="00BE3BC3">
            <w:pPr>
              <w:jc w:val="center"/>
              <w:rPr>
                <w:sz w:val="16"/>
                <w:szCs w:val="16"/>
              </w:rPr>
            </w:pPr>
            <w:r w:rsidRPr="00BE3BC3">
              <w:rPr>
                <w:sz w:val="16"/>
                <w:szCs w:val="16"/>
              </w:rPr>
              <w:t>1210,2</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BE3BC3">
        <w:tc>
          <w:tcPr>
            <w:tcW w:w="1443" w:type="dxa"/>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lastRenderedPageBreak/>
              <w:t>Основное мер</w:t>
            </w:r>
            <w:r>
              <w:rPr>
                <w:sz w:val="16"/>
                <w:szCs w:val="16"/>
              </w:rPr>
              <w:t>о</w:t>
            </w:r>
            <w:r>
              <w:rPr>
                <w:sz w:val="16"/>
                <w:szCs w:val="16"/>
              </w:rPr>
              <w:t>приятие 2.2.</w:t>
            </w:r>
          </w:p>
          <w:p w:rsidR="00DC46FF" w:rsidRDefault="00DC46FF">
            <w:pPr>
              <w:rPr>
                <w:sz w:val="16"/>
                <w:szCs w:val="16"/>
              </w:rPr>
            </w:pPr>
            <w:r>
              <w:rPr>
                <w:sz w:val="16"/>
                <w:szCs w:val="16"/>
              </w:rPr>
              <w:t>Организация и содержание мест захоронения</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0503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1020026550</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244</w:t>
            </w:r>
          </w:p>
        </w:tc>
        <w:tc>
          <w:tcPr>
            <w:tcW w:w="855" w:type="dxa"/>
            <w:tcBorders>
              <w:top w:val="single" w:sz="4" w:space="0" w:color="auto"/>
              <w:left w:val="single" w:sz="4" w:space="0" w:color="auto"/>
              <w:bottom w:val="single" w:sz="4" w:space="0" w:color="auto"/>
              <w:right w:val="single" w:sz="4" w:space="0" w:color="auto"/>
            </w:tcBorders>
            <w:vAlign w:val="center"/>
            <w:hideMark/>
          </w:tcPr>
          <w:p w:rsidR="00DC46FF" w:rsidRDefault="00EA41B2" w:rsidP="00D55769">
            <w:pPr>
              <w:jc w:val="center"/>
              <w:rPr>
                <w:sz w:val="16"/>
                <w:szCs w:val="16"/>
              </w:rPr>
            </w:pPr>
            <w:r>
              <w:rPr>
                <w:sz w:val="16"/>
                <w:szCs w:val="16"/>
              </w:rPr>
              <w:t>1</w:t>
            </w:r>
            <w:r w:rsidR="00D55769">
              <w:rPr>
                <w:sz w:val="16"/>
                <w:szCs w:val="16"/>
              </w:rPr>
              <w:t>68</w:t>
            </w:r>
            <w:r w:rsidR="006552B4">
              <w:rPr>
                <w:sz w:val="16"/>
                <w:szCs w:val="16"/>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5,0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6552B4">
            <w:pPr>
              <w:jc w:val="center"/>
              <w:rPr>
                <w:sz w:val="16"/>
                <w:szCs w:val="16"/>
              </w:rPr>
            </w:pPr>
            <w:r>
              <w:rPr>
                <w:sz w:val="16"/>
                <w:szCs w:val="16"/>
              </w:rPr>
              <w:t>30,0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6552B4">
            <w:pPr>
              <w:jc w:val="center"/>
              <w:rPr>
                <w:sz w:val="16"/>
                <w:szCs w:val="16"/>
              </w:rPr>
            </w:pPr>
            <w:r>
              <w:rPr>
                <w:sz w:val="16"/>
                <w:szCs w:val="16"/>
              </w:rPr>
              <w:t>100</w:t>
            </w:r>
            <w:r w:rsidR="00DC46FF">
              <w:rPr>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55769">
            <w:pPr>
              <w:jc w:val="center"/>
              <w:rPr>
                <w:sz w:val="16"/>
                <w:szCs w:val="16"/>
              </w:rPr>
            </w:pPr>
            <w:r>
              <w:rPr>
                <w:sz w:val="16"/>
                <w:szCs w:val="16"/>
              </w:rPr>
              <w:t>33,0</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BE3BC3">
        <w:trPr>
          <w:trHeight w:val="765"/>
        </w:trPr>
        <w:tc>
          <w:tcPr>
            <w:tcW w:w="1443" w:type="dxa"/>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t>Основное мер</w:t>
            </w:r>
            <w:r>
              <w:rPr>
                <w:sz w:val="16"/>
                <w:szCs w:val="16"/>
              </w:rPr>
              <w:t>о</w:t>
            </w:r>
            <w:r>
              <w:rPr>
                <w:sz w:val="16"/>
                <w:szCs w:val="16"/>
              </w:rPr>
              <w:t>приятие 2.3.</w:t>
            </w:r>
          </w:p>
          <w:p w:rsidR="00DC46FF" w:rsidRDefault="00DC46FF">
            <w:pPr>
              <w:rPr>
                <w:sz w:val="16"/>
                <w:szCs w:val="16"/>
              </w:rPr>
            </w:pPr>
            <w:r>
              <w:rPr>
                <w:sz w:val="16"/>
                <w:szCs w:val="16"/>
              </w:rPr>
              <w:t>Организация и содержание прочих объектов  благоустройства</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0503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1020026560</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244</w:t>
            </w:r>
          </w:p>
        </w:tc>
        <w:tc>
          <w:tcPr>
            <w:tcW w:w="855" w:type="dxa"/>
            <w:tcBorders>
              <w:top w:val="single" w:sz="4" w:space="0" w:color="auto"/>
              <w:left w:val="single" w:sz="4" w:space="0" w:color="auto"/>
              <w:bottom w:val="single" w:sz="4" w:space="0" w:color="auto"/>
              <w:right w:val="single" w:sz="4" w:space="0" w:color="auto"/>
            </w:tcBorders>
            <w:vAlign w:val="center"/>
            <w:hideMark/>
          </w:tcPr>
          <w:p w:rsidR="00DC46FF" w:rsidRDefault="00EA41B2">
            <w:pPr>
              <w:jc w:val="center"/>
              <w:rPr>
                <w:sz w:val="16"/>
                <w:szCs w:val="16"/>
              </w:rPr>
            </w:pPr>
            <w:r>
              <w:rPr>
                <w:sz w:val="16"/>
                <w:szCs w:val="16"/>
              </w:rPr>
              <w:t>2394,5</w:t>
            </w:r>
            <w:r w:rsidR="00CC0AAA">
              <w:rPr>
                <w:sz w:val="16"/>
                <w:szCs w:val="16"/>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177,5</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CC0AAA">
            <w:pPr>
              <w:jc w:val="center"/>
              <w:rPr>
                <w:sz w:val="16"/>
                <w:szCs w:val="16"/>
              </w:rPr>
            </w:pPr>
            <w:r>
              <w:rPr>
                <w:sz w:val="16"/>
                <w:szCs w:val="16"/>
              </w:rPr>
              <w:t>182,5</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6552B4">
            <w:pPr>
              <w:jc w:val="center"/>
              <w:rPr>
                <w:sz w:val="16"/>
                <w:szCs w:val="16"/>
              </w:rPr>
            </w:pPr>
            <w:r>
              <w:rPr>
                <w:sz w:val="16"/>
                <w:szCs w:val="16"/>
              </w:rPr>
              <w:t>745</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6552B4">
            <w:pPr>
              <w:jc w:val="center"/>
              <w:rPr>
                <w:sz w:val="16"/>
                <w:szCs w:val="16"/>
              </w:rPr>
            </w:pPr>
            <w:r>
              <w:rPr>
                <w:sz w:val="16"/>
                <w:szCs w:val="16"/>
              </w:rPr>
              <w:t>655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2164C3">
            <w:pPr>
              <w:jc w:val="center"/>
              <w:rPr>
                <w:sz w:val="16"/>
                <w:szCs w:val="16"/>
              </w:rPr>
            </w:pPr>
            <w:r>
              <w:rPr>
                <w:sz w:val="16"/>
                <w:szCs w:val="16"/>
              </w:rPr>
              <w:t>849,6</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EA41B2">
            <w:pPr>
              <w:jc w:val="center"/>
              <w:rPr>
                <w:sz w:val="16"/>
                <w:szCs w:val="16"/>
              </w:rPr>
            </w:pPr>
            <w:r>
              <w:rPr>
                <w:sz w:val="16"/>
                <w:szCs w:val="16"/>
              </w:rPr>
              <w:t>197,0</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EA41B2">
            <w:pPr>
              <w:jc w:val="center"/>
              <w:rPr>
                <w:sz w:val="16"/>
                <w:szCs w:val="16"/>
              </w:rPr>
            </w:pPr>
            <w:r>
              <w:rPr>
                <w:sz w:val="16"/>
                <w:szCs w:val="16"/>
              </w:rPr>
              <w:t>177,0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BE3BC3">
        <w:trPr>
          <w:trHeight w:val="360"/>
        </w:trPr>
        <w:tc>
          <w:tcPr>
            <w:tcW w:w="1443"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ind w:left="-142" w:firstLine="142"/>
              <w:jc w:val="center"/>
              <w:rPr>
                <w:sz w:val="16"/>
                <w:szCs w:val="16"/>
              </w:rPr>
            </w:pPr>
            <w:r>
              <w:rPr>
                <w:sz w:val="16"/>
                <w:szCs w:val="16"/>
              </w:rPr>
              <w:t>Подпрограмма 3 « Развитие  жилищного  хозяйства»»</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Всего</w:t>
            </w:r>
          </w:p>
          <w:p w:rsidR="00DC46FF" w:rsidRDefault="00DC46FF">
            <w:pPr>
              <w:jc w:val="center"/>
              <w:rPr>
                <w:sz w:val="16"/>
                <w:szCs w:val="16"/>
              </w:rPr>
            </w:pPr>
            <w:r>
              <w:rPr>
                <w:sz w:val="16"/>
                <w:szCs w:val="16"/>
              </w:rPr>
              <w:t xml:space="preserve">в том числе: </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0501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1030026950</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244</w:t>
            </w:r>
          </w:p>
        </w:tc>
        <w:tc>
          <w:tcPr>
            <w:tcW w:w="855" w:type="dxa"/>
            <w:tcBorders>
              <w:top w:val="single" w:sz="4" w:space="0" w:color="auto"/>
              <w:left w:val="single" w:sz="4" w:space="0" w:color="auto"/>
              <w:bottom w:val="single" w:sz="4" w:space="0" w:color="auto"/>
              <w:right w:val="single" w:sz="4" w:space="0" w:color="auto"/>
            </w:tcBorders>
            <w:vAlign w:val="center"/>
            <w:hideMark/>
          </w:tcPr>
          <w:p w:rsidR="00DC46FF" w:rsidRDefault="00D55769">
            <w:pPr>
              <w:jc w:val="center"/>
              <w:rPr>
                <w:sz w:val="16"/>
                <w:szCs w:val="16"/>
              </w:rPr>
            </w:pPr>
            <w:r>
              <w:rPr>
                <w:sz w:val="16"/>
                <w:szCs w:val="16"/>
              </w:rPr>
              <w:t>62</w:t>
            </w:r>
            <w:r w:rsidR="00EA41B2">
              <w:rPr>
                <w:sz w:val="16"/>
                <w:szCs w:val="16"/>
              </w:rPr>
              <w:t>,4</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6,2</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rsidP="006552B4">
            <w:pPr>
              <w:jc w:val="center"/>
              <w:rPr>
                <w:sz w:val="16"/>
                <w:szCs w:val="16"/>
              </w:rPr>
            </w:pPr>
            <w:r>
              <w:rPr>
                <w:sz w:val="16"/>
                <w:szCs w:val="16"/>
              </w:rPr>
              <w:t>7,5</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6552B4">
            <w:pPr>
              <w:jc w:val="center"/>
              <w:rPr>
                <w:sz w:val="16"/>
                <w:szCs w:val="16"/>
              </w:rPr>
            </w:pPr>
            <w:r>
              <w:rPr>
                <w:sz w:val="16"/>
                <w:szCs w:val="16"/>
              </w:rPr>
              <w:t>7,5</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6552B4">
            <w:pPr>
              <w:jc w:val="center"/>
              <w:rPr>
                <w:sz w:val="16"/>
                <w:szCs w:val="16"/>
              </w:rPr>
            </w:pPr>
            <w:r>
              <w:rPr>
                <w:sz w:val="16"/>
                <w:szCs w:val="16"/>
              </w:rPr>
              <w:t>7,5</w:t>
            </w:r>
            <w:r w:rsidR="00DC46FF">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55769" w:rsidP="00D55769">
            <w:pPr>
              <w:jc w:val="center"/>
              <w:rPr>
                <w:sz w:val="16"/>
                <w:szCs w:val="16"/>
              </w:rPr>
            </w:pPr>
            <w:r>
              <w:rPr>
                <w:sz w:val="16"/>
                <w:szCs w:val="16"/>
              </w:rPr>
              <w:t>25</w:t>
            </w:r>
            <w:r w:rsidR="00DC46FF">
              <w:rPr>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EA41B2">
            <w:pPr>
              <w:jc w:val="center"/>
              <w:rPr>
                <w:sz w:val="16"/>
                <w:szCs w:val="16"/>
              </w:rPr>
            </w:pPr>
            <w:r>
              <w:rPr>
                <w:sz w:val="16"/>
                <w:szCs w:val="16"/>
              </w:rPr>
              <w:t>1</w:t>
            </w:r>
            <w:r w:rsidR="00DC46FF">
              <w:rPr>
                <w:sz w:val="16"/>
                <w:szCs w:val="16"/>
              </w:rPr>
              <w:t>0,0</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EA41B2">
            <w:pPr>
              <w:jc w:val="center"/>
              <w:rPr>
                <w:sz w:val="16"/>
                <w:szCs w:val="16"/>
              </w:rPr>
            </w:pPr>
            <w:r>
              <w:rPr>
                <w:sz w:val="16"/>
                <w:szCs w:val="16"/>
              </w:rPr>
              <w:t>1</w:t>
            </w:r>
            <w:r w:rsidR="00DC46FF">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6552B4" w:rsidTr="00BE3BC3">
        <w:trPr>
          <w:trHeight w:val="555"/>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6552B4" w:rsidRDefault="006552B4">
            <w:pPr>
              <w:rPr>
                <w:sz w:val="16"/>
                <w:szCs w:val="16"/>
              </w:rPr>
            </w:pPr>
          </w:p>
        </w:tc>
        <w:tc>
          <w:tcPr>
            <w:tcW w:w="1288" w:type="dxa"/>
            <w:tcBorders>
              <w:top w:val="single" w:sz="4" w:space="0" w:color="auto"/>
              <w:left w:val="single" w:sz="4" w:space="0" w:color="auto"/>
              <w:bottom w:val="single" w:sz="4" w:space="0" w:color="auto"/>
              <w:right w:val="single" w:sz="4" w:space="0" w:color="auto"/>
            </w:tcBorders>
            <w:hideMark/>
          </w:tcPr>
          <w:p w:rsidR="006552B4" w:rsidRDefault="006552B4">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0501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1030026950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244</w:t>
            </w:r>
          </w:p>
        </w:tc>
        <w:tc>
          <w:tcPr>
            <w:tcW w:w="855" w:type="dxa"/>
            <w:tcBorders>
              <w:top w:val="single" w:sz="4" w:space="0" w:color="auto"/>
              <w:left w:val="single" w:sz="4" w:space="0" w:color="auto"/>
              <w:bottom w:val="single" w:sz="4" w:space="0" w:color="auto"/>
              <w:right w:val="single" w:sz="4" w:space="0" w:color="auto"/>
            </w:tcBorders>
            <w:vAlign w:val="center"/>
            <w:hideMark/>
          </w:tcPr>
          <w:p w:rsidR="006552B4" w:rsidRDefault="00D55769">
            <w:pPr>
              <w:jc w:val="center"/>
              <w:rPr>
                <w:sz w:val="16"/>
                <w:szCs w:val="16"/>
              </w:rPr>
            </w:pPr>
            <w:r>
              <w:rPr>
                <w:sz w:val="16"/>
                <w:szCs w:val="16"/>
              </w:rPr>
              <w:t>62</w:t>
            </w:r>
            <w:r w:rsidR="00EA41B2">
              <w:rPr>
                <w:sz w:val="16"/>
                <w:szCs w:val="16"/>
              </w:rPr>
              <w:t>,4</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6,2</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rsidP="00A21C5E">
            <w:pPr>
              <w:jc w:val="center"/>
              <w:rPr>
                <w:sz w:val="16"/>
                <w:szCs w:val="16"/>
              </w:rPr>
            </w:pPr>
            <w:r>
              <w:rPr>
                <w:sz w:val="16"/>
                <w:szCs w:val="16"/>
              </w:rPr>
              <w:t>7,5</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D3A46" w:rsidP="00A21C5E">
            <w:pPr>
              <w:jc w:val="center"/>
              <w:rPr>
                <w:sz w:val="16"/>
                <w:szCs w:val="16"/>
              </w:rPr>
            </w:pPr>
            <w:r>
              <w:rPr>
                <w:sz w:val="16"/>
                <w:szCs w:val="16"/>
              </w:rPr>
              <w:t>7,5</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rsidP="00A21C5E">
            <w:pPr>
              <w:jc w:val="center"/>
              <w:rPr>
                <w:sz w:val="16"/>
                <w:szCs w:val="16"/>
              </w:rPr>
            </w:pPr>
            <w:r>
              <w:rPr>
                <w:sz w:val="16"/>
                <w:szCs w:val="16"/>
              </w:rPr>
              <w:t>7,50,0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552B4" w:rsidRDefault="00D55769">
            <w:pPr>
              <w:jc w:val="center"/>
              <w:rPr>
                <w:sz w:val="16"/>
                <w:szCs w:val="16"/>
              </w:rPr>
            </w:pPr>
            <w:r>
              <w:rPr>
                <w:sz w:val="16"/>
                <w:szCs w:val="16"/>
              </w:rPr>
              <w:t>25</w:t>
            </w:r>
            <w:r w:rsidR="00EA41B2">
              <w:rPr>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6552B4" w:rsidRDefault="00EA41B2">
            <w:pPr>
              <w:jc w:val="center"/>
              <w:rPr>
                <w:sz w:val="16"/>
                <w:szCs w:val="16"/>
              </w:rPr>
            </w:pPr>
            <w:r>
              <w:rPr>
                <w:sz w:val="16"/>
                <w:szCs w:val="16"/>
              </w:rPr>
              <w:t>10,0</w:t>
            </w:r>
          </w:p>
        </w:tc>
        <w:tc>
          <w:tcPr>
            <w:tcW w:w="800" w:type="dxa"/>
            <w:tcBorders>
              <w:top w:val="single" w:sz="4" w:space="0" w:color="auto"/>
              <w:left w:val="single" w:sz="4" w:space="0" w:color="auto"/>
              <w:bottom w:val="single" w:sz="4" w:space="0" w:color="auto"/>
              <w:right w:val="single" w:sz="4" w:space="0" w:color="auto"/>
            </w:tcBorders>
            <w:vAlign w:val="center"/>
            <w:hideMark/>
          </w:tcPr>
          <w:p w:rsidR="006552B4" w:rsidRDefault="00EA41B2">
            <w:pPr>
              <w:jc w:val="center"/>
              <w:rPr>
                <w:sz w:val="16"/>
                <w:szCs w:val="16"/>
              </w:rPr>
            </w:pPr>
            <w:r>
              <w:rPr>
                <w:sz w:val="16"/>
                <w:szCs w:val="16"/>
              </w:rPr>
              <w:t>10,0</w:t>
            </w:r>
          </w:p>
        </w:tc>
        <w:tc>
          <w:tcPr>
            <w:tcW w:w="634"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r>
      <w:tr w:rsidR="006552B4" w:rsidTr="00BE3BC3">
        <w:tc>
          <w:tcPr>
            <w:tcW w:w="1443" w:type="dxa"/>
            <w:tcBorders>
              <w:top w:val="single" w:sz="4" w:space="0" w:color="auto"/>
              <w:left w:val="single" w:sz="4" w:space="0" w:color="auto"/>
              <w:bottom w:val="single" w:sz="4" w:space="0" w:color="auto"/>
              <w:right w:val="single" w:sz="4" w:space="0" w:color="auto"/>
            </w:tcBorders>
            <w:hideMark/>
          </w:tcPr>
          <w:p w:rsidR="006552B4" w:rsidRDefault="006552B4">
            <w:pPr>
              <w:jc w:val="both"/>
              <w:rPr>
                <w:sz w:val="16"/>
                <w:szCs w:val="16"/>
              </w:rPr>
            </w:pPr>
            <w:r>
              <w:rPr>
                <w:sz w:val="16"/>
                <w:szCs w:val="16"/>
              </w:rPr>
              <w:t>Основное мер</w:t>
            </w:r>
            <w:r>
              <w:rPr>
                <w:sz w:val="16"/>
                <w:szCs w:val="16"/>
              </w:rPr>
              <w:t>о</w:t>
            </w:r>
            <w:r>
              <w:rPr>
                <w:sz w:val="16"/>
                <w:szCs w:val="16"/>
              </w:rPr>
              <w:t>приятие 3.1.</w:t>
            </w:r>
          </w:p>
          <w:p w:rsidR="006552B4" w:rsidRDefault="006552B4">
            <w:pPr>
              <w:tabs>
                <w:tab w:val="right" w:pos="14570"/>
              </w:tabs>
              <w:jc w:val="center"/>
              <w:rPr>
                <w:sz w:val="16"/>
                <w:szCs w:val="16"/>
              </w:rPr>
            </w:pPr>
            <w:r>
              <w:rPr>
                <w:sz w:val="16"/>
                <w:szCs w:val="16"/>
              </w:rPr>
              <w:t>Сопровождение программного обеспечения «Информацио</w:t>
            </w:r>
            <w:r>
              <w:rPr>
                <w:sz w:val="16"/>
                <w:szCs w:val="16"/>
              </w:rPr>
              <w:t>н</w:t>
            </w:r>
            <w:r>
              <w:rPr>
                <w:sz w:val="16"/>
                <w:szCs w:val="16"/>
              </w:rPr>
              <w:t>но-аналитическая база данных жилищно-коммунального хозяйства Р</w:t>
            </w:r>
            <w:r>
              <w:rPr>
                <w:sz w:val="16"/>
                <w:szCs w:val="16"/>
              </w:rPr>
              <w:t>о</w:t>
            </w:r>
            <w:r>
              <w:rPr>
                <w:sz w:val="16"/>
                <w:szCs w:val="16"/>
              </w:rPr>
              <w:t>стовской области</w:t>
            </w:r>
          </w:p>
        </w:tc>
        <w:tc>
          <w:tcPr>
            <w:tcW w:w="1288" w:type="dxa"/>
            <w:tcBorders>
              <w:top w:val="single" w:sz="4" w:space="0" w:color="auto"/>
              <w:left w:val="single" w:sz="4" w:space="0" w:color="auto"/>
              <w:bottom w:val="single" w:sz="4" w:space="0" w:color="auto"/>
              <w:right w:val="single" w:sz="4" w:space="0" w:color="auto"/>
            </w:tcBorders>
            <w:hideMark/>
          </w:tcPr>
          <w:p w:rsidR="006552B4" w:rsidRDefault="006552B4">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0501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1030026950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244</w:t>
            </w:r>
          </w:p>
        </w:tc>
        <w:tc>
          <w:tcPr>
            <w:tcW w:w="855" w:type="dxa"/>
            <w:tcBorders>
              <w:top w:val="single" w:sz="4" w:space="0" w:color="auto"/>
              <w:left w:val="single" w:sz="4" w:space="0" w:color="auto"/>
              <w:bottom w:val="single" w:sz="4" w:space="0" w:color="auto"/>
              <w:right w:val="single" w:sz="4" w:space="0" w:color="auto"/>
            </w:tcBorders>
            <w:vAlign w:val="center"/>
            <w:hideMark/>
          </w:tcPr>
          <w:p w:rsidR="006552B4" w:rsidRDefault="00D55769" w:rsidP="00EA41B2">
            <w:pPr>
              <w:jc w:val="center"/>
              <w:rPr>
                <w:sz w:val="16"/>
                <w:szCs w:val="16"/>
              </w:rPr>
            </w:pPr>
            <w:r>
              <w:rPr>
                <w:sz w:val="16"/>
                <w:szCs w:val="16"/>
              </w:rPr>
              <w:t>62</w:t>
            </w:r>
            <w:r w:rsidR="00EA41B2">
              <w:rPr>
                <w:sz w:val="16"/>
                <w:szCs w:val="16"/>
              </w:rPr>
              <w:t>,4</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6,2</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rsidP="00A21C5E">
            <w:pPr>
              <w:jc w:val="center"/>
              <w:rPr>
                <w:sz w:val="16"/>
                <w:szCs w:val="16"/>
              </w:rPr>
            </w:pPr>
            <w:r>
              <w:rPr>
                <w:sz w:val="16"/>
                <w:szCs w:val="16"/>
              </w:rPr>
              <w:t>7,5</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rsidP="006D3A46">
            <w:pPr>
              <w:jc w:val="center"/>
              <w:rPr>
                <w:sz w:val="16"/>
                <w:szCs w:val="16"/>
              </w:rPr>
            </w:pPr>
            <w:r>
              <w:rPr>
                <w:sz w:val="16"/>
                <w:szCs w:val="16"/>
              </w:rPr>
              <w:t>7,5</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rsidP="00A21C5E">
            <w:pPr>
              <w:jc w:val="center"/>
              <w:rPr>
                <w:sz w:val="16"/>
                <w:szCs w:val="16"/>
              </w:rPr>
            </w:pPr>
            <w:r>
              <w:rPr>
                <w:sz w:val="16"/>
                <w:szCs w:val="16"/>
              </w:rPr>
              <w:t>7,50,0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552B4" w:rsidRDefault="00D55769">
            <w:pPr>
              <w:jc w:val="center"/>
              <w:rPr>
                <w:sz w:val="16"/>
                <w:szCs w:val="16"/>
              </w:rPr>
            </w:pPr>
            <w:r>
              <w:rPr>
                <w:sz w:val="16"/>
                <w:szCs w:val="16"/>
              </w:rPr>
              <w:t>25</w:t>
            </w:r>
            <w:r w:rsidR="00EA41B2">
              <w:rPr>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6552B4" w:rsidRDefault="00EA41B2">
            <w:pPr>
              <w:jc w:val="center"/>
              <w:rPr>
                <w:sz w:val="16"/>
                <w:szCs w:val="16"/>
              </w:rPr>
            </w:pPr>
            <w:r>
              <w:rPr>
                <w:sz w:val="16"/>
                <w:szCs w:val="16"/>
              </w:rPr>
              <w:t>10,0</w:t>
            </w:r>
          </w:p>
        </w:tc>
        <w:tc>
          <w:tcPr>
            <w:tcW w:w="800" w:type="dxa"/>
            <w:tcBorders>
              <w:top w:val="single" w:sz="4" w:space="0" w:color="auto"/>
              <w:left w:val="single" w:sz="4" w:space="0" w:color="auto"/>
              <w:bottom w:val="single" w:sz="4" w:space="0" w:color="auto"/>
              <w:right w:val="single" w:sz="4" w:space="0" w:color="auto"/>
            </w:tcBorders>
            <w:vAlign w:val="center"/>
            <w:hideMark/>
          </w:tcPr>
          <w:p w:rsidR="006552B4" w:rsidRDefault="00EA41B2">
            <w:pPr>
              <w:jc w:val="center"/>
              <w:rPr>
                <w:sz w:val="16"/>
                <w:szCs w:val="16"/>
              </w:rPr>
            </w:pPr>
            <w:r>
              <w:rPr>
                <w:sz w:val="16"/>
                <w:szCs w:val="16"/>
              </w:rPr>
              <w:t>10,0</w:t>
            </w:r>
          </w:p>
        </w:tc>
        <w:tc>
          <w:tcPr>
            <w:tcW w:w="634"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r>
    </w:tbl>
    <w:p w:rsidR="00DC46FF" w:rsidRDefault="00DC46FF" w:rsidP="00DC46FF">
      <w:pPr>
        <w:jc w:val="center"/>
        <w:rPr>
          <w:sz w:val="24"/>
          <w:szCs w:val="24"/>
        </w:rPr>
      </w:pPr>
    </w:p>
    <w:p w:rsidR="00DC46FF" w:rsidRDefault="00DC46FF" w:rsidP="00DC46FF">
      <w:pPr>
        <w:jc w:val="center"/>
        <w:rPr>
          <w:sz w:val="24"/>
          <w:szCs w:val="24"/>
        </w:rPr>
      </w:pPr>
    </w:p>
    <w:p w:rsidR="00DC46FF" w:rsidRDefault="00DC46FF" w:rsidP="00DC46FF">
      <w:pPr>
        <w:shd w:val="clear" w:color="auto" w:fill="FFFFFF"/>
        <w:autoSpaceDE w:val="0"/>
        <w:autoSpaceDN w:val="0"/>
        <w:adjustRightInd w:val="0"/>
        <w:rPr>
          <w:color w:val="000000"/>
          <w:sz w:val="16"/>
          <w:szCs w:val="16"/>
        </w:rPr>
      </w:pPr>
    </w:p>
    <w:p w:rsidR="00DC46FF" w:rsidRDefault="00DC46FF" w:rsidP="00DC46FF">
      <w:pPr>
        <w:tabs>
          <w:tab w:val="right" w:pos="14570"/>
        </w:tabs>
        <w:jc w:val="center"/>
        <w:rPr>
          <w:sz w:val="22"/>
          <w:szCs w:val="22"/>
        </w:rPr>
      </w:pPr>
    </w:p>
    <w:p w:rsidR="00DC46FF" w:rsidRDefault="00DC46FF" w:rsidP="00DC46FF">
      <w:pPr>
        <w:tabs>
          <w:tab w:val="right" w:pos="14570"/>
        </w:tabs>
        <w:jc w:val="center"/>
        <w:rPr>
          <w:sz w:val="22"/>
          <w:szCs w:val="22"/>
        </w:rPr>
      </w:pPr>
    </w:p>
    <w:p w:rsidR="00DC46FF" w:rsidRDefault="00DC46FF" w:rsidP="00DC46FF">
      <w:pPr>
        <w:rPr>
          <w:sz w:val="22"/>
          <w:szCs w:val="22"/>
        </w:rPr>
        <w:sectPr w:rsidR="00DC46FF">
          <w:pgSz w:w="16840" w:h="11907" w:orient="landscape"/>
          <w:pgMar w:top="709" w:right="680" w:bottom="426" w:left="567" w:header="720" w:footer="720" w:gutter="0"/>
          <w:cols w:space="720"/>
        </w:sectPr>
      </w:pPr>
    </w:p>
    <w:p w:rsidR="00DC46FF" w:rsidRDefault="00DC46FF" w:rsidP="00DC46FF">
      <w:pPr>
        <w:tabs>
          <w:tab w:val="right" w:pos="14570"/>
        </w:tabs>
        <w:ind w:left="9639"/>
        <w:jc w:val="center"/>
        <w:rPr>
          <w:color w:val="000000"/>
          <w:sz w:val="24"/>
          <w:szCs w:val="24"/>
        </w:rPr>
      </w:pPr>
      <w:r>
        <w:rPr>
          <w:sz w:val="24"/>
          <w:szCs w:val="24"/>
        </w:rPr>
        <w:lastRenderedPageBreak/>
        <w:t xml:space="preserve">Приложение </w:t>
      </w:r>
      <w:r>
        <w:rPr>
          <w:color w:val="000000"/>
          <w:sz w:val="24"/>
          <w:szCs w:val="24"/>
        </w:rPr>
        <w:t xml:space="preserve"> № 7</w:t>
      </w:r>
    </w:p>
    <w:p w:rsidR="00DC46FF" w:rsidRDefault="00DC46FF" w:rsidP="00DC46FF">
      <w:pPr>
        <w:tabs>
          <w:tab w:val="right" w:pos="14570"/>
        </w:tabs>
        <w:jc w:val="right"/>
        <w:rPr>
          <w:sz w:val="24"/>
          <w:szCs w:val="24"/>
        </w:rPr>
      </w:pPr>
      <w:r>
        <w:rPr>
          <w:sz w:val="24"/>
          <w:szCs w:val="24"/>
        </w:rPr>
        <w:t xml:space="preserve">                                                                                                                                           к Муниципальной  программе Каменно-Балковского сельского пос</w:t>
      </w:r>
      <w:r>
        <w:rPr>
          <w:sz w:val="24"/>
          <w:szCs w:val="24"/>
        </w:rPr>
        <w:t>е</w:t>
      </w:r>
      <w:r>
        <w:rPr>
          <w:sz w:val="24"/>
          <w:szCs w:val="24"/>
        </w:rPr>
        <w:t xml:space="preserve">ления  Орловского района «Обеспечение </w:t>
      </w:r>
      <w:proofErr w:type="gramStart"/>
      <w:r>
        <w:rPr>
          <w:sz w:val="24"/>
          <w:szCs w:val="24"/>
        </w:rPr>
        <w:t>качественными</w:t>
      </w:r>
      <w:proofErr w:type="gramEnd"/>
      <w:r>
        <w:rPr>
          <w:sz w:val="24"/>
          <w:szCs w:val="24"/>
        </w:rPr>
        <w:t xml:space="preserve"> жилищно-коммунальными</w:t>
      </w:r>
    </w:p>
    <w:p w:rsidR="00DC46FF" w:rsidRDefault="00DC46FF" w:rsidP="00DC46FF">
      <w:pPr>
        <w:tabs>
          <w:tab w:val="right" w:pos="14570"/>
        </w:tabs>
        <w:jc w:val="right"/>
        <w:rPr>
          <w:sz w:val="24"/>
          <w:szCs w:val="24"/>
        </w:rPr>
      </w:pPr>
      <w:r>
        <w:rPr>
          <w:sz w:val="24"/>
          <w:szCs w:val="24"/>
        </w:rPr>
        <w:t xml:space="preserve"> услугами населения и благоустройство»</w:t>
      </w:r>
    </w:p>
    <w:p w:rsidR="00DC46FF" w:rsidRDefault="00DC46FF" w:rsidP="00DC46FF">
      <w:pPr>
        <w:shd w:val="clear" w:color="auto" w:fill="FFFFFF"/>
        <w:autoSpaceDE w:val="0"/>
        <w:autoSpaceDN w:val="0"/>
        <w:adjustRightInd w:val="0"/>
        <w:ind w:left="851"/>
        <w:jc w:val="right"/>
        <w:rPr>
          <w:color w:val="000000"/>
          <w:sz w:val="28"/>
          <w:szCs w:val="28"/>
        </w:rPr>
      </w:pPr>
    </w:p>
    <w:p w:rsidR="00DC46FF" w:rsidRDefault="00DC46FF" w:rsidP="00DC46FF">
      <w:pPr>
        <w:jc w:val="center"/>
        <w:rPr>
          <w:sz w:val="24"/>
          <w:szCs w:val="24"/>
        </w:rPr>
      </w:pPr>
      <w:r>
        <w:rPr>
          <w:sz w:val="24"/>
          <w:szCs w:val="24"/>
        </w:rPr>
        <w:t>РАСХОДЫ</w:t>
      </w:r>
    </w:p>
    <w:p w:rsidR="00DC46FF" w:rsidRDefault="00DC46FF" w:rsidP="00DC46FF">
      <w:pPr>
        <w:jc w:val="center"/>
        <w:rPr>
          <w:sz w:val="24"/>
          <w:szCs w:val="24"/>
        </w:rPr>
      </w:pPr>
      <w:r>
        <w:rPr>
          <w:sz w:val="24"/>
          <w:szCs w:val="24"/>
        </w:rPr>
        <w:t>на реализацию муниципальной программы</w:t>
      </w:r>
    </w:p>
    <w:p w:rsidR="00DC46FF" w:rsidRDefault="00DC46FF" w:rsidP="00DC46FF">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56"/>
        <w:gridCol w:w="1249"/>
        <w:gridCol w:w="848"/>
        <w:gridCol w:w="764"/>
        <w:gridCol w:w="857"/>
        <w:gridCol w:w="857"/>
        <w:gridCol w:w="802"/>
        <w:gridCol w:w="992"/>
        <w:gridCol w:w="777"/>
        <w:gridCol w:w="857"/>
        <w:gridCol w:w="857"/>
        <w:gridCol w:w="857"/>
        <w:gridCol w:w="857"/>
        <w:gridCol w:w="1040"/>
      </w:tblGrid>
      <w:tr w:rsidR="00DC46FF" w:rsidTr="00DC46FF">
        <w:tc>
          <w:tcPr>
            <w:tcW w:w="1764"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color w:val="000000"/>
                <w:sz w:val="16"/>
                <w:szCs w:val="16"/>
              </w:rPr>
              <w:t xml:space="preserve">Наименование      </w:t>
            </w:r>
            <w:r>
              <w:rPr>
                <w:color w:val="000000"/>
                <w:sz w:val="16"/>
                <w:szCs w:val="16"/>
              </w:rPr>
              <w:br/>
              <w:t>муниципальной программы,</w:t>
            </w:r>
            <w:r>
              <w:rPr>
                <w:color w:val="000000"/>
                <w:sz w:val="16"/>
                <w:szCs w:val="16"/>
              </w:rPr>
              <w:br/>
              <w:t>подпрограммы</w:t>
            </w:r>
          </w:p>
        </w:tc>
        <w:tc>
          <w:tcPr>
            <w:tcW w:w="1756"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color w:val="000000"/>
                <w:sz w:val="16"/>
                <w:szCs w:val="16"/>
              </w:rPr>
              <w:t xml:space="preserve">Ответственный    исполнитель,     </w:t>
            </w:r>
            <w:r>
              <w:rPr>
                <w:color w:val="000000"/>
                <w:sz w:val="16"/>
                <w:szCs w:val="16"/>
              </w:rPr>
              <w:br/>
              <w:t>соисполнители</w:t>
            </w:r>
          </w:p>
        </w:tc>
        <w:tc>
          <w:tcPr>
            <w:tcW w:w="1249"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color w:val="000000"/>
                <w:sz w:val="16"/>
                <w:szCs w:val="16"/>
              </w:rPr>
              <w:t>Объем расх</w:t>
            </w:r>
            <w:r>
              <w:rPr>
                <w:color w:val="000000"/>
                <w:sz w:val="16"/>
                <w:szCs w:val="16"/>
              </w:rPr>
              <w:t>о</w:t>
            </w:r>
            <w:r>
              <w:rPr>
                <w:color w:val="000000"/>
                <w:sz w:val="16"/>
                <w:szCs w:val="16"/>
              </w:rPr>
              <w:t>дов всего (тыс. рублей)</w:t>
            </w:r>
          </w:p>
        </w:tc>
        <w:tc>
          <w:tcPr>
            <w:tcW w:w="10365" w:type="dxa"/>
            <w:gridSpan w:val="12"/>
            <w:tcBorders>
              <w:top w:val="single" w:sz="4" w:space="0" w:color="auto"/>
              <w:left w:val="single" w:sz="4" w:space="0" w:color="auto"/>
              <w:bottom w:val="single" w:sz="4" w:space="0" w:color="auto"/>
              <w:right w:val="single" w:sz="4" w:space="0" w:color="auto"/>
            </w:tcBorders>
            <w:hideMark/>
          </w:tcPr>
          <w:p w:rsidR="00DC46FF" w:rsidRDefault="00DC46FF">
            <w:pPr>
              <w:jc w:val="center"/>
              <w:rPr>
                <w:color w:val="000000"/>
                <w:sz w:val="16"/>
                <w:szCs w:val="16"/>
              </w:rPr>
            </w:pPr>
            <w:r>
              <w:rPr>
                <w:color w:val="000000"/>
                <w:sz w:val="16"/>
                <w:szCs w:val="16"/>
              </w:rPr>
              <w:t xml:space="preserve">В том числе по годам реализации </w:t>
            </w:r>
          </w:p>
          <w:p w:rsidR="00DC46FF" w:rsidRDefault="00DC46FF">
            <w:pPr>
              <w:jc w:val="center"/>
              <w:rPr>
                <w:sz w:val="16"/>
                <w:szCs w:val="16"/>
              </w:rPr>
            </w:pPr>
            <w:r>
              <w:rPr>
                <w:color w:val="000000"/>
                <w:sz w:val="16"/>
                <w:szCs w:val="16"/>
              </w:rPr>
              <w:t>муниципальной программы</w:t>
            </w:r>
          </w:p>
        </w:tc>
      </w:tr>
      <w:tr w:rsidR="00DC46FF" w:rsidTr="006D3A46">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2019 год</w:t>
            </w:r>
          </w:p>
        </w:tc>
        <w:tc>
          <w:tcPr>
            <w:tcW w:w="76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2020год</w:t>
            </w:r>
          </w:p>
        </w:tc>
        <w:tc>
          <w:tcPr>
            <w:tcW w:w="8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2021 год</w:t>
            </w:r>
          </w:p>
        </w:tc>
        <w:tc>
          <w:tcPr>
            <w:tcW w:w="8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2022 год</w:t>
            </w:r>
          </w:p>
        </w:tc>
        <w:tc>
          <w:tcPr>
            <w:tcW w:w="80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2023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2024 год</w:t>
            </w:r>
          </w:p>
        </w:tc>
        <w:tc>
          <w:tcPr>
            <w:tcW w:w="77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2025 год</w:t>
            </w:r>
          </w:p>
        </w:tc>
        <w:tc>
          <w:tcPr>
            <w:tcW w:w="8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2026 год</w:t>
            </w:r>
          </w:p>
        </w:tc>
        <w:tc>
          <w:tcPr>
            <w:tcW w:w="8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2027 год</w:t>
            </w:r>
          </w:p>
        </w:tc>
        <w:tc>
          <w:tcPr>
            <w:tcW w:w="8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2028 год</w:t>
            </w:r>
          </w:p>
        </w:tc>
        <w:tc>
          <w:tcPr>
            <w:tcW w:w="8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2029 год</w:t>
            </w:r>
          </w:p>
        </w:tc>
        <w:tc>
          <w:tcPr>
            <w:tcW w:w="104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2030год</w:t>
            </w:r>
          </w:p>
        </w:tc>
      </w:tr>
    </w:tbl>
    <w:p w:rsidR="00DC46FF" w:rsidRDefault="00DC46FF" w:rsidP="00DC46FF">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321"/>
        <w:gridCol w:w="820"/>
        <w:gridCol w:w="694"/>
        <w:gridCol w:w="914"/>
        <w:gridCol w:w="787"/>
        <w:gridCol w:w="851"/>
        <w:gridCol w:w="850"/>
        <w:gridCol w:w="851"/>
        <w:gridCol w:w="850"/>
        <w:gridCol w:w="851"/>
        <w:gridCol w:w="850"/>
        <w:gridCol w:w="993"/>
        <w:gridCol w:w="992"/>
      </w:tblGrid>
      <w:tr w:rsidR="00DC46FF" w:rsidTr="006D3A46">
        <w:trPr>
          <w:tblHeader/>
        </w:trPr>
        <w:tc>
          <w:tcPr>
            <w:tcW w:w="1809"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2</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3</w:t>
            </w:r>
          </w:p>
        </w:tc>
        <w:tc>
          <w:tcPr>
            <w:tcW w:w="820"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4</w:t>
            </w:r>
          </w:p>
        </w:tc>
        <w:tc>
          <w:tcPr>
            <w:tcW w:w="694"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5</w:t>
            </w:r>
          </w:p>
        </w:tc>
        <w:tc>
          <w:tcPr>
            <w:tcW w:w="914"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6</w:t>
            </w:r>
          </w:p>
        </w:tc>
        <w:tc>
          <w:tcPr>
            <w:tcW w:w="787"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7</w:t>
            </w:r>
          </w:p>
        </w:tc>
        <w:tc>
          <w:tcPr>
            <w:tcW w:w="851"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8</w:t>
            </w:r>
          </w:p>
        </w:tc>
        <w:tc>
          <w:tcPr>
            <w:tcW w:w="850"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9</w:t>
            </w:r>
          </w:p>
        </w:tc>
        <w:tc>
          <w:tcPr>
            <w:tcW w:w="851"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11</w:t>
            </w:r>
          </w:p>
        </w:tc>
        <w:tc>
          <w:tcPr>
            <w:tcW w:w="851"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12</w:t>
            </w:r>
          </w:p>
        </w:tc>
        <w:tc>
          <w:tcPr>
            <w:tcW w:w="850"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13</w:t>
            </w:r>
          </w:p>
        </w:tc>
        <w:tc>
          <w:tcPr>
            <w:tcW w:w="993"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14</w:t>
            </w:r>
          </w:p>
        </w:tc>
        <w:tc>
          <w:tcPr>
            <w:tcW w:w="992"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15</w:t>
            </w:r>
          </w:p>
        </w:tc>
      </w:tr>
      <w:tr w:rsidR="00DC46FF" w:rsidTr="006D3A46">
        <w:tc>
          <w:tcPr>
            <w:tcW w:w="1809"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color w:val="000000"/>
                <w:sz w:val="16"/>
                <w:szCs w:val="16"/>
              </w:rPr>
              <w:t>Муниципальная пр</w:t>
            </w:r>
            <w:r>
              <w:rPr>
                <w:color w:val="000000"/>
                <w:sz w:val="16"/>
                <w:szCs w:val="16"/>
              </w:rPr>
              <w:t>о</w:t>
            </w:r>
            <w:r>
              <w:rPr>
                <w:color w:val="000000"/>
                <w:sz w:val="16"/>
                <w:szCs w:val="16"/>
              </w:rPr>
              <w:t>грамма «Обеспечение качественными ж</w:t>
            </w:r>
            <w:r>
              <w:rPr>
                <w:color w:val="000000"/>
                <w:sz w:val="16"/>
                <w:szCs w:val="16"/>
              </w:rPr>
              <w:t>и</w:t>
            </w:r>
            <w:r>
              <w:rPr>
                <w:color w:val="000000"/>
                <w:sz w:val="16"/>
                <w:szCs w:val="16"/>
              </w:rPr>
              <w:t>лищно-коммунальными услугами населения и благоус</w:t>
            </w:r>
            <w:r>
              <w:rPr>
                <w:color w:val="000000"/>
                <w:sz w:val="16"/>
                <w:szCs w:val="16"/>
              </w:rPr>
              <w:t>т</w:t>
            </w:r>
            <w:r>
              <w:rPr>
                <w:color w:val="000000"/>
                <w:sz w:val="16"/>
                <w:szCs w:val="16"/>
              </w:rPr>
              <w:t>ройство»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 xml:space="preserve">всего                </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Pr="004A5463" w:rsidRDefault="004A5463">
            <w:pPr>
              <w:jc w:val="center"/>
              <w:rPr>
                <w:sz w:val="16"/>
                <w:szCs w:val="16"/>
                <w:lang w:val="en-US"/>
              </w:rPr>
            </w:pPr>
            <w:r>
              <w:rPr>
                <w:sz w:val="16"/>
                <w:szCs w:val="16"/>
                <w:lang w:val="en-US"/>
              </w:rPr>
              <w:t>11728.3</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1401,3</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E07D0B">
            <w:pPr>
              <w:jc w:val="center"/>
              <w:rPr>
                <w:sz w:val="16"/>
                <w:szCs w:val="16"/>
              </w:rPr>
            </w:pPr>
            <w:r>
              <w:rPr>
                <w:sz w:val="16"/>
                <w:szCs w:val="16"/>
              </w:rPr>
              <w:t>1479,9</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6552B4">
            <w:pPr>
              <w:jc w:val="center"/>
              <w:rPr>
                <w:sz w:val="16"/>
                <w:szCs w:val="16"/>
              </w:rPr>
            </w:pPr>
            <w:r>
              <w:rPr>
                <w:sz w:val="16"/>
                <w:szCs w:val="16"/>
              </w:rPr>
              <w:t>1997,2</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6552B4">
            <w:pPr>
              <w:jc w:val="center"/>
              <w:rPr>
                <w:sz w:val="16"/>
                <w:szCs w:val="16"/>
              </w:rPr>
            </w:pPr>
            <w:r>
              <w:rPr>
                <w:sz w:val="16"/>
                <w:szCs w:val="16"/>
              </w:rPr>
              <w:t>1806,6</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55769">
            <w:pPr>
              <w:jc w:val="center"/>
              <w:rPr>
                <w:sz w:val="16"/>
                <w:szCs w:val="16"/>
              </w:rPr>
            </w:pPr>
            <w:r>
              <w:rPr>
                <w:sz w:val="16"/>
                <w:szCs w:val="16"/>
              </w:rPr>
              <w:t>2</w:t>
            </w:r>
            <w:r w:rsidR="004A5463">
              <w:rPr>
                <w:sz w:val="16"/>
                <w:szCs w:val="16"/>
              </w:rPr>
              <w:t>1</w:t>
            </w:r>
            <w:r w:rsidR="004A5463">
              <w:rPr>
                <w:sz w:val="16"/>
                <w:szCs w:val="16"/>
                <w:lang w:val="en-US"/>
              </w:rPr>
              <w:t>3</w:t>
            </w:r>
            <w:r w:rsidR="006D3A46">
              <w:rPr>
                <w:sz w:val="16"/>
                <w:szCs w:val="16"/>
              </w:rPr>
              <w:t>3,7</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EA41B2" w:rsidP="00EA41B2">
            <w:pPr>
              <w:jc w:val="center"/>
              <w:rPr>
                <w:sz w:val="16"/>
                <w:szCs w:val="16"/>
              </w:rPr>
            </w:pPr>
            <w:r>
              <w:rPr>
                <w:sz w:val="16"/>
                <w:szCs w:val="16"/>
              </w:rPr>
              <w:t>1441,7</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EA41B2">
            <w:pPr>
              <w:jc w:val="center"/>
              <w:rPr>
                <w:sz w:val="16"/>
                <w:szCs w:val="16"/>
              </w:rPr>
            </w:pPr>
            <w:r>
              <w:rPr>
                <w:sz w:val="16"/>
                <w:szCs w:val="16"/>
              </w:rPr>
              <w:t>1468,2</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федеральный бюджет</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EA41B2" w:rsidP="006552B4">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 xml:space="preserve">областной бюджет </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EA41B2">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E07D0B"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E07D0B" w:rsidRDefault="00E07D0B">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7D0B" w:rsidRDefault="00E07D0B">
            <w:pPr>
              <w:rPr>
                <w:color w:val="000000"/>
                <w:sz w:val="16"/>
                <w:szCs w:val="16"/>
              </w:rPr>
            </w:pPr>
            <w:r>
              <w:rPr>
                <w:color w:val="000000"/>
                <w:sz w:val="16"/>
                <w:szCs w:val="16"/>
              </w:rPr>
              <w:t>местный бюджет</w:t>
            </w:r>
          </w:p>
        </w:tc>
        <w:tc>
          <w:tcPr>
            <w:tcW w:w="1321" w:type="dxa"/>
            <w:tcBorders>
              <w:top w:val="single" w:sz="4" w:space="0" w:color="auto"/>
              <w:left w:val="single" w:sz="4" w:space="0" w:color="auto"/>
              <w:bottom w:val="single" w:sz="4" w:space="0" w:color="auto"/>
              <w:right w:val="single" w:sz="4" w:space="0" w:color="auto"/>
            </w:tcBorders>
            <w:vAlign w:val="center"/>
            <w:hideMark/>
          </w:tcPr>
          <w:p w:rsidR="00E07D0B" w:rsidRPr="004A5463" w:rsidRDefault="004A5463">
            <w:pPr>
              <w:jc w:val="center"/>
              <w:rPr>
                <w:sz w:val="16"/>
                <w:szCs w:val="16"/>
                <w:lang w:val="en-US"/>
              </w:rPr>
            </w:pPr>
            <w:r>
              <w:rPr>
                <w:sz w:val="16"/>
                <w:szCs w:val="16"/>
                <w:lang w:val="en-US"/>
              </w:rPr>
              <w:t>11728.3</w:t>
            </w:r>
          </w:p>
        </w:tc>
        <w:tc>
          <w:tcPr>
            <w:tcW w:w="820" w:type="dxa"/>
            <w:tcBorders>
              <w:top w:val="single" w:sz="4" w:space="0" w:color="auto"/>
              <w:left w:val="single" w:sz="4" w:space="0" w:color="auto"/>
              <w:bottom w:val="single" w:sz="4" w:space="0" w:color="auto"/>
              <w:right w:val="single" w:sz="4" w:space="0" w:color="auto"/>
            </w:tcBorders>
            <w:vAlign w:val="center"/>
            <w:hideMark/>
          </w:tcPr>
          <w:p w:rsidR="00E07D0B" w:rsidRDefault="00E07D0B" w:rsidP="00DD42B4">
            <w:pPr>
              <w:jc w:val="center"/>
              <w:rPr>
                <w:sz w:val="16"/>
                <w:szCs w:val="16"/>
              </w:rPr>
            </w:pPr>
            <w:r>
              <w:rPr>
                <w:sz w:val="16"/>
                <w:szCs w:val="16"/>
              </w:rPr>
              <w:t>1401,3</w:t>
            </w:r>
          </w:p>
        </w:tc>
        <w:tc>
          <w:tcPr>
            <w:tcW w:w="694" w:type="dxa"/>
            <w:tcBorders>
              <w:top w:val="single" w:sz="4" w:space="0" w:color="auto"/>
              <w:left w:val="single" w:sz="4" w:space="0" w:color="auto"/>
              <w:bottom w:val="single" w:sz="4" w:space="0" w:color="auto"/>
              <w:right w:val="single" w:sz="4" w:space="0" w:color="auto"/>
            </w:tcBorders>
            <w:vAlign w:val="center"/>
            <w:hideMark/>
          </w:tcPr>
          <w:p w:rsidR="00E07D0B" w:rsidRDefault="00E07D0B" w:rsidP="00DD42B4">
            <w:pPr>
              <w:jc w:val="center"/>
              <w:rPr>
                <w:sz w:val="16"/>
                <w:szCs w:val="16"/>
              </w:rPr>
            </w:pPr>
            <w:r>
              <w:rPr>
                <w:sz w:val="16"/>
                <w:szCs w:val="16"/>
              </w:rPr>
              <w:t>1479,9</w:t>
            </w:r>
          </w:p>
        </w:tc>
        <w:tc>
          <w:tcPr>
            <w:tcW w:w="914" w:type="dxa"/>
            <w:tcBorders>
              <w:top w:val="single" w:sz="4" w:space="0" w:color="auto"/>
              <w:left w:val="single" w:sz="4" w:space="0" w:color="auto"/>
              <w:bottom w:val="single" w:sz="4" w:space="0" w:color="auto"/>
              <w:right w:val="single" w:sz="4" w:space="0" w:color="auto"/>
            </w:tcBorders>
            <w:vAlign w:val="center"/>
            <w:hideMark/>
          </w:tcPr>
          <w:p w:rsidR="00E07D0B" w:rsidRDefault="006552B4" w:rsidP="00DD42B4">
            <w:pPr>
              <w:jc w:val="center"/>
              <w:rPr>
                <w:sz w:val="16"/>
                <w:szCs w:val="16"/>
              </w:rPr>
            </w:pPr>
            <w:r>
              <w:rPr>
                <w:sz w:val="16"/>
                <w:szCs w:val="16"/>
              </w:rPr>
              <w:t>1997,2</w:t>
            </w:r>
          </w:p>
        </w:tc>
        <w:tc>
          <w:tcPr>
            <w:tcW w:w="787" w:type="dxa"/>
            <w:tcBorders>
              <w:top w:val="single" w:sz="4" w:space="0" w:color="auto"/>
              <w:left w:val="single" w:sz="4" w:space="0" w:color="auto"/>
              <w:bottom w:val="single" w:sz="4" w:space="0" w:color="auto"/>
              <w:right w:val="single" w:sz="4" w:space="0" w:color="auto"/>
            </w:tcBorders>
            <w:vAlign w:val="center"/>
            <w:hideMark/>
          </w:tcPr>
          <w:p w:rsidR="00E07D0B" w:rsidRDefault="006552B4" w:rsidP="00DD42B4">
            <w:pPr>
              <w:jc w:val="center"/>
              <w:rPr>
                <w:sz w:val="16"/>
                <w:szCs w:val="16"/>
              </w:rPr>
            </w:pPr>
            <w:r>
              <w:rPr>
                <w:sz w:val="16"/>
                <w:szCs w:val="16"/>
              </w:rPr>
              <w:t>1806,6</w:t>
            </w:r>
          </w:p>
        </w:tc>
        <w:tc>
          <w:tcPr>
            <w:tcW w:w="851" w:type="dxa"/>
            <w:tcBorders>
              <w:top w:val="single" w:sz="4" w:space="0" w:color="auto"/>
              <w:left w:val="single" w:sz="4" w:space="0" w:color="auto"/>
              <w:bottom w:val="single" w:sz="4" w:space="0" w:color="auto"/>
              <w:right w:val="single" w:sz="4" w:space="0" w:color="auto"/>
            </w:tcBorders>
            <w:vAlign w:val="center"/>
            <w:hideMark/>
          </w:tcPr>
          <w:p w:rsidR="00E07D0B" w:rsidRDefault="00D55769">
            <w:pPr>
              <w:jc w:val="center"/>
              <w:rPr>
                <w:sz w:val="16"/>
                <w:szCs w:val="16"/>
              </w:rPr>
            </w:pPr>
            <w:r>
              <w:rPr>
                <w:sz w:val="16"/>
                <w:szCs w:val="16"/>
              </w:rPr>
              <w:t>2</w:t>
            </w:r>
            <w:r w:rsidR="004A5463">
              <w:rPr>
                <w:sz w:val="16"/>
                <w:szCs w:val="16"/>
              </w:rPr>
              <w:t>1</w:t>
            </w:r>
            <w:r w:rsidR="004A5463">
              <w:rPr>
                <w:sz w:val="16"/>
                <w:szCs w:val="16"/>
                <w:lang w:val="en-US"/>
              </w:rPr>
              <w:t>3</w:t>
            </w:r>
            <w:r w:rsidR="006D3A46">
              <w:rPr>
                <w:sz w:val="16"/>
                <w:szCs w:val="16"/>
              </w:rPr>
              <w:t>3,7</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D0B" w:rsidRDefault="00EA41B2">
            <w:pPr>
              <w:jc w:val="center"/>
              <w:rPr>
                <w:sz w:val="16"/>
                <w:szCs w:val="16"/>
              </w:rPr>
            </w:pPr>
            <w:r>
              <w:rPr>
                <w:sz w:val="16"/>
                <w:szCs w:val="16"/>
              </w:rPr>
              <w:t>1441,7</w:t>
            </w:r>
          </w:p>
        </w:tc>
        <w:tc>
          <w:tcPr>
            <w:tcW w:w="851" w:type="dxa"/>
            <w:tcBorders>
              <w:top w:val="single" w:sz="4" w:space="0" w:color="auto"/>
              <w:left w:val="single" w:sz="4" w:space="0" w:color="auto"/>
              <w:bottom w:val="single" w:sz="4" w:space="0" w:color="auto"/>
              <w:right w:val="single" w:sz="4" w:space="0" w:color="auto"/>
            </w:tcBorders>
            <w:vAlign w:val="center"/>
            <w:hideMark/>
          </w:tcPr>
          <w:p w:rsidR="00E07D0B" w:rsidRDefault="00EA41B2">
            <w:pPr>
              <w:jc w:val="center"/>
              <w:rPr>
                <w:sz w:val="16"/>
                <w:szCs w:val="16"/>
              </w:rPr>
            </w:pPr>
            <w:r>
              <w:rPr>
                <w:sz w:val="16"/>
                <w:szCs w:val="16"/>
              </w:rPr>
              <w:t>1468,2</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r>
      <w:tr w:rsidR="00DC46FF"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внебюджетные источн</w:t>
            </w:r>
            <w:r>
              <w:rPr>
                <w:color w:val="000000"/>
                <w:sz w:val="16"/>
                <w:szCs w:val="16"/>
              </w:rPr>
              <w:t>и</w:t>
            </w:r>
            <w:r>
              <w:rPr>
                <w:color w:val="000000"/>
                <w:sz w:val="16"/>
                <w:szCs w:val="16"/>
              </w:rPr>
              <w:t>ки</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E07D0B" w:rsidTr="006D3A46">
        <w:tc>
          <w:tcPr>
            <w:tcW w:w="1809" w:type="dxa"/>
            <w:vMerge w:val="restart"/>
            <w:tcBorders>
              <w:top w:val="single" w:sz="4" w:space="0" w:color="auto"/>
              <w:left w:val="single" w:sz="4" w:space="0" w:color="auto"/>
              <w:bottom w:val="single" w:sz="4" w:space="0" w:color="auto"/>
              <w:right w:val="single" w:sz="4" w:space="0" w:color="auto"/>
            </w:tcBorders>
            <w:hideMark/>
          </w:tcPr>
          <w:p w:rsidR="00E07D0B" w:rsidRDefault="00E07D0B">
            <w:pPr>
              <w:rPr>
                <w:sz w:val="16"/>
                <w:szCs w:val="16"/>
              </w:rPr>
            </w:pPr>
            <w:r>
              <w:rPr>
                <w:sz w:val="16"/>
                <w:szCs w:val="16"/>
              </w:rPr>
              <w:t>Подпрограмма</w:t>
            </w:r>
            <w:proofErr w:type="gramStart"/>
            <w:r>
              <w:rPr>
                <w:sz w:val="16"/>
                <w:szCs w:val="16"/>
              </w:rPr>
              <w:t>1</w:t>
            </w:r>
            <w:proofErr w:type="gramEnd"/>
            <w:r>
              <w:rPr>
                <w:sz w:val="16"/>
                <w:szCs w:val="16"/>
              </w:rPr>
              <w:t xml:space="preserve"> «Обеспечение кач</w:t>
            </w:r>
            <w:r>
              <w:rPr>
                <w:sz w:val="16"/>
                <w:szCs w:val="16"/>
              </w:rPr>
              <w:t>е</w:t>
            </w:r>
            <w:r>
              <w:rPr>
                <w:sz w:val="16"/>
                <w:szCs w:val="16"/>
              </w:rPr>
              <w:t>ственными жилищно-коммунальными услуг</w:t>
            </w:r>
            <w:r>
              <w:rPr>
                <w:sz w:val="16"/>
                <w:szCs w:val="16"/>
              </w:rPr>
              <w:t>а</w:t>
            </w:r>
            <w:r>
              <w:rPr>
                <w:sz w:val="16"/>
                <w:szCs w:val="16"/>
              </w:rPr>
              <w:t>ми населения»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D0B" w:rsidRDefault="00E07D0B">
            <w:pPr>
              <w:rPr>
                <w:color w:val="000000"/>
                <w:sz w:val="16"/>
                <w:szCs w:val="16"/>
              </w:rPr>
            </w:pPr>
            <w:r>
              <w:rPr>
                <w:color w:val="000000"/>
                <w:sz w:val="16"/>
                <w:szCs w:val="16"/>
              </w:rPr>
              <w:t xml:space="preserve">всего                </w:t>
            </w:r>
          </w:p>
        </w:tc>
        <w:tc>
          <w:tcPr>
            <w:tcW w:w="1321" w:type="dxa"/>
            <w:tcBorders>
              <w:top w:val="single" w:sz="4" w:space="0" w:color="auto"/>
              <w:left w:val="single" w:sz="4" w:space="0" w:color="auto"/>
              <w:bottom w:val="single" w:sz="4" w:space="0" w:color="auto"/>
              <w:right w:val="single" w:sz="4" w:space="0" w:color="auto"/>
            </w:tcBorders>
            <w:vAlign w:val="center"/>
            <w:hideMark/>
          </w:tcPr>
          <w:p w:rsidR="00E07D0B" w:rsidRDefault="004A5463">
            <w:pPr>
              <w:jc w:val="center"/>
              <w:rPr>
                <w:sz w:val="16"/>
                <w:szCs w:val="16"/>
              </w:rPr>
            </w:pPr>
            <w:r>
              <w:rPr>
                <w:sz w:val="16"/>
                <w:szCs w:val="16"/>
              </w:rPr>
              <w:t>2</w:t>
            </w:r>
            <w:r>
              <w:rPr>
                <w:sz w:val="16"/>
                <w:szCs w:val="16"/>
                <w:lang w:val="en-US"/>
              </w:rPr>
              <w:t>9</w:t>
            </w:r>
            <w:r w:rsidR="00D55769">
              <w:rPr>
                <w:sz w:val="16"/>
                <w:szCs w:val="16"/>
              </w:rPr>
              <w:t>4</w:t>
            </w:r>
            <w:r w:rsidR="00EA41B2">
              <w:rPr>
                <w:sz w:val="16"/>
                <w:szCs w:val="16"/>
              </w:rPr>
              <w:t>,5</w:t>
            </w:r>
          </w:p>
        </w:tc>
        <w:tc>
          <w:tcPr>
            <w:tcW w:w="820" w:type="dxa"/>
            <w:tcBorders>
              <w:top w:val="single" w:sz="4" w:space="0" w:color="auto"/>
              <w:left w:val="single" w:sz="4" w:space="0" w:color="auto"/>
              <w:bottom w:val="single" w:sz="4" w:space="0" w:color="auto"/>
              <w:right w:val="single" w:sz="4" w:space="0" w:color="auto"/>
            </w:tcBorders>
            <w:vAlign w:val="center"/>
            <w:hideMark/>
          </w:tcPr>
          <w:p w:rsidR="00E07D0B" w:rsidRDefault="00E07D0B" w:rsidP="00DD42B4">
            <w:pPr>
              <w:jc w:val="center"/>
              <w:rPr>
                <w:sz w:val="16"/>
                <w:szCs w:val="16"/>
              </w:rPr>
            </w:pPr>
            <w:r>
              <w:rPr>
                <w:sz w:val="16"/>
                <w:szCs w:val="16"/>
              </w:rPr>
              <w:t>38,0</w:t>
            </w:r>
          </w:p>
        </w:tc>
        <w:tc>
          <w:tcPr>
            <w:tcW w:w="694" w:type="dxa"/>
            <w:tcBorders>
              <w:top w:val="single" w:sz="4" w:space="0" w:color="auto"/>
              <w:left w:val="single" w:sz="4" w:space="0" w:color="auto"/>
              <w:bottom w:val="single" w:sz="4" w:space="0" w:color="auto"/>
              <w:right w:val="single" w:sz="4" w:space="0" w:color="auto"/>
            </w:tcBorders>
            <w:vAlign w:val="center"/>
            <w:hideMark/>
          </w:tcPr>
          <w:p w:rsidR="00E07D0B" w:rsidRDefault="002C3998" w:rsidP="00DD42B4">
            <w:pPr>
              <w:jc w:val="center"/>
              <w:rPr>
                <w:sz w:val="16"/>
                <w:szCs w:val="16"/>
              </w:rPr>
            </w:pPr>
            <w:r>
              <w:rPr>
                <w:sz w:val="16"/>
                <w:szCs w:val="16"/>
              </w:rPr>
              <w:t>38,0</w:t>
            </w:r>
          </w:p>
        </w:tc>
        <w:tc>
          <w:tcPr>
            <w:tcW w:w="914" w:type="dxa"/>
            <w:tcBorders>
              <w:top w:val="single" w:sz="4" w:space="0" w:color="auto"/>
              <w:left w:val="single" w:sz="4" w:space="0" w:color="auto"/>
              <w:bottom w:val="single" w:sz="4" w:space="0" w:color="auto"/>
              <w:right w:val="single" w:sz="4" w:space="0" w:color="auto"/>
            </w:tcBorders>
            <w:vAlign w:val="center"/>
            <w:hideMark/>
          </w:tcPr>
          <w:p w:rsidR="00E07D0B" w:rsidRDefault="00C17346" w:rsidP="00DD42B4">
            <w:pPr>
              <w:jc w:val="center"/>
              <w:rPr>
                <w:sz w:val="16"/>
                <w:szCs w:val="16"/>
              </w:rPr>
            </w:pPr>
            <w:r>
              <w:rPr>
                <w:sz w:val="16"/>
                <w:szCs w:val="16"/>
              </w:rPr>
              <w:t>38,5</w:t>
            </w:r>
          </w:p>
        </w:tc>
        <w:tc>
          <w:tcPr>
            <w:tcW w:w="787" w:type="dxa"/>
            <w:tcBorders>
              <w:top w:val="single" w:sz="4" w:space="0" w:color="auto"/>
              <w:left w:val="single" w:sz="4" w:space="0" w:color="auto"/>
              <w:bottom w:val="single" w:sz="4" w:space="0" w:color="auto"/>
              <w:right w:val="single" w:sz="4" w:space="0" w:color="auto"/>
            </w:tcBorders>
            <w:vAlign w:val="center"/>
            <w:hideMark/>
          </w:tcPr>
          <w:p w:rsidR="00E07D0B" w:rsidRDefault="002C3998" w:rsidP="00DD42B4">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07D0B" w:rsidRDefault="00C67CC6">
            <w:pPr>
              <w:jc w:val="center"/>
              <w:rPr>
                <w:sz w:val="16"/>
                <w:szCs w:val="16"/>
              </w:rPr>
            </w:pPr>
            <w:r>
              <w:rPr>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D0B" w:rsidRDefault="004A5463">
            <w:pPr>
              <w:jc w:val="center"/>
              <w:rPr>
                <w:sz w:val="16"/>
                <w:szCs w:val="16"/>
              </w:rPr>
            </w:pPr>
            <w:r>
              <w:rPr>
                <w:sz w:val="16"/>
                <w:szCs w:val="16"/>
                <w:lang w:val="en-US"/>
              </w:rPr>
              <w:t>9</w:t>
            </w:r>
            <w:r w:rsidR="00D55769">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07D0B" w:rsidRDefault="00EA41B2">
            <w:pPr>
              <w:jc w:val="center"/>
              <w:rPr>
                <w:sz w:val="16"/>
                <w:szCs w:val="16"/>
              </w:rPr>
            </w:pPr>
            <w:r>
              <w:rPr>
                <w:sz w:val="16"/>
                <w:szCs w:val="16"/>
              </w:rPr>
              <w:t>45,0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r>
      <w:tr w:rsidR="00DC46FF"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федеральный бюджет</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 xml:space="preserve">областной бюджет </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EA41B2"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EA41B2" w:rsidRDefault="00EA41B2">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41B2" w:rsidRDefault="00EA41B2">
            <w:pPr>
              <w:rPr>
                <w:color w:val="000000"/>
                <w:sz w:val="16"/>
                <w:szCs w:val="16"/>
              </w:rPr>
            </w:pPr>
            <w:r>
              <w:rPr>
                <w:color w:val="000000"/>
                <w:sz w:val="16"/>
                <w:szCs w:val="16"/>
              </w:rPr>
              <w:t>местный бюджет</w:t>
            </w:r>
          </w:p>
        </w:tc>
        <w:tc>
          <w:tcPr>
            <w:tcW w:w="1321" w:type="dxa"/>
            <w:tcBorders>
              <w:top w:val="single" w:sz="4" w:space="0" w:color="auto"/>
              <w:left w:val="single" w:sz="4" w:space="0" w:color="auto"/>
              <w:bottom w:val="single" w:sz="4" w:space="0" w:color="auto"/>
              <w:right w:val="single" w:sz="4" w:space="0" w:color="auto"/>
            </w:tcBorders>
            <w:vAlign w:val="center"/>
            <w:hideMark/>
          </w:tcPr>
          <w:p w:rsidR="00EA41B2" w:rsidRDefault="004A5463" w:rsidP="00D55769">
            <w:pPr>
              <w:jc w:val="center"/>
              <w:rPr>
                <w:sz w:val="16"/>
                <w:szCs w:val="16"/>
              </w:rPr>
            </w:pPr>
            <w:r>
              <w:rPr>
                <w:sz w:val="16"/>
                <w:szCs w:val="16"/>
              </w:rPr>
              <w:t>2</w:t>
            </w:r>
            <w:r>
              <w:rPr>
                <w:sz w:val="16"/>
                <w:szCs w:val="16"/>
                <w:lang w:val="en-US"/>
              </w:rPr>
              <w:t>9</w:t>
            </w:r>
            <w:r w:rsidR="00D55769">
              <w:rPr>
                <w:sz w:val="16"/>
                <w:szCs w:val="16"/>
              </w:rPr>
              <w:t>4</w:t>
            </w:r>
            <w:r w:rsidR="00EA41B2">
              <w:rPr>
                <w:sz w:val="16"/>
                <w:szCs w:val="16"/>
              </w:rPr>
              <w:t>,5</w:t>
            </w:r>
          </w:p>
        </w:tc>
        <w:tc>
          <w:tcPr>
            <w:tcW w:w="820" w:type="dxa"/>
            <w:tcBorders>
              <w:top w:val="single" w:sz="4" w:space="0" w:color="auto"/>
              <w:left w:val="single" w:sz="4" w:space="0" w:color="auto"/>
              <w:bottom w:val="single" w:sz="4" w:space="0" w:color="auto"/>
              <w:right w:val="single" w:sz="4" w:space="0" w:color="auto"/>
            </w:tcBorders>
            <w:vAlign w:val="center"/>
            <w:hideMark/>
          </w:tcPr>
          <w:p w:rsidR="00EA41B2" w:rsidRDefault="00EA41B2">
            <w:pPr>
              <w:jc w:val="center"/>
              <w:rPr>
                <w:sz w:val="16"/>
                <w:szCs w:val="16"/>
              </w:rPr>
            </w:pPr>
            <w:r>
              <w:rPr>
                <w:sz w:val="16"/>
                <w:szCs w:val="16"/>
              </w:rPr>
              <w:t>38,0</w:t>
            </w:r>
          </w:p>
        </w:tc>
        <w:tc>
          <w:tcPr>
            <w:tcW w:w="694" w:type="dxa"/>
            <w:tcBorders>
              <w:top w:val="single" w:sz="4" w:space="0" w:color="auto"/>
              <w:left w:val="single" w:sz="4" w:space="0" w:color="auto"/>
              <w:bottom w:val="single" w:sz="4" w:space="0" w:color="auto"/>
              <w:right w:val="single" w:sz="4" w:space="0" w:color="auto"/>
            </w:tcBorders>
            <w:vAlign w:val="center"/>
            <w:hideMark/>
          </w:tcPr>
          <w:p w:rsidR="00EA41B2" w:rsidRDefault="00EA41B2">
            <w:pPr>
              <w:jc w:val="center"/>
              <w:rPr>
                <w:sz w:val="16"/>
                <w:szCs w:val="16"/>
              </w:rPr>
            </w:pPr>
            <w:r>
              <w:rPr>
                <w:sz w:val="16"/>
                <w:szCs w:val="16"/>
              </w:rPr>
              <w:t>38,0</w:t>
            </w:r>
          </w:p>
        </w:tc>
        <w:tc>
          <w:tcPr>
            <w:tcW w:w="914" w:type="dxa"/>
            <w:tcBorders>
              <w:top w:val="single" w:sz="4" w:space="0" w:color="auto"/>
              <w:left w:val="single" w:sz="4" w:space="0" w:color="auto"/>
              <w:bottom w:val="single" w:sz="4" w:space="0" w:color="auto"/>
              <w:right w:val="single" w:sz="4" w:space="0" w:color="auto"/>
            </w:tcBorders>
            <w:vAlign w:val="center"/>
            <w:hideMark/>
          </w:tcPr>
          <w:p w:rsidR="00EA41B2" w:rsidRDefault="00EA41B2" w:rsidP="002C3998">
            <w:pPr>
              <w:jc w:val="center"/>
              <w:rPr>
                <w:sz w:val="16"/>
                <w:szCs w:val="16"/>
              </w:rPr>
            </w:pPr>
            <w:r>
              <w:rPr>
                <w:sz w:val="16"/>
                <w:szCs w:val="16"/>
              </w:rPr>
              <w:t>38,5</w:t>
            </w:r>
          </w:p>
        </w:tc>
        <w:tc>
          <w:tcPr>
            <w:tcW w:w="787" w:type="dxa"/>
            <w:tcBorders>
              <w:top w:val="single" w:sz="4" w:space="0" w:color="auto"/>
              <w:left w:val="single" w:sz="4" w:space="0" w:color="auto"/>
              <w:bottom w:val="single" w:sz="4" w:space="0" w:color="auto"/>
              <w:right w:val="single" w:sz="4" w:space="0" w:color="auto"/>
            </w:tcBorders>
            <w:vAlign w:val="center"/>
            <w:hideMark/>
          </w:tcPr>
          <w:p w:rsidR="00EA41B2" w:rsidRDefault="00EA41B2">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A41B2" w:rsidRDefault="00C67CC6" w:rsidP="00995111">
            <w:pPr>
              <w:jc w:val="center"/>
              <w:rPr>
                <w:sz w:val="16"/>
                <w:szCs w:val="16"/>
              </w:rPr>
            </w:pPr>
            <w:r>
              <w:rPr>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A41B2" w:rsidRDefault="004A5463" w:rsidP="00995111">
            <w:pPr>
              <w:jc w:val="center"/>
              <w:rPr>
                <w:sz w:val="16"/>
                <w:szCs w:val="16"/>
              </w:rPr>
            </w:pPr>
            <w:r>
              <w:rPr>
                <w:sz w:val="16"/>
                <w:szCs w:val="16"/>
                <w:lang w:val="en-US"/>
              </w:rPr>
              <w:t>9</w:t>
            </w:r>
            <w:r w:rsidR="00D55769">
              <w:rPr>
                <w:sz w:val="16"/>
                <w:szCs w:val="16"/>
              </w:rPr>
              <w:t>0</w:t>
            </w:r>
            <w:r w:rsidR="00EA41B2">
              <w:rPr>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A41B2" w:rsidRDefault="00EA41B2" w:rsidP="00995111">
            <w:pPr>
              <w:jc w:val="center"/>
              <w:rPr>
                <w:sz w:val="16"/>
                <w:szCs w:val="16"/>
              </w:rPr>
            </w:pPr>
            <w:r>
              <w:rPr>
                <w:sz w:val="16"/>
                <w:szCs w:val="16"/>
              </w:rPr>
              <w:t>45,0</w:t>
            </w:r>
          </w:p>
        </w:tc>
        <w:tc>
          <w:tcPr>
            <w:tcW w:w="850" w:type="dxa"/>
            <w:tcBorders>
              <w:top w:val="single" w:sz="4" w:space="0" w:color="auto"/>
              <w:left w:val="single" w:sz="4" w:space="0" w:color="auto"/>
              <w:bottom w:val="single" w:sz="4" w:space="0" w:color="auto"/>
              <w:right w:val="single" w:sz="4" w:space="0" w:color="auto"/>
            </w:tcBorders>
            <w:vAlign w:val="center"/>
            <w:hideMark/>
          </w:tcPr>
          <w:p w:rsidR="00EA41B2" w:rsidRDefault="00EA41B2">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A41B2" w:rsidRDefault="00EA41B2">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A41B2" w:rsidRDefault="00EA41B2">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41B2" w:rsidRDefault="00EA41B2">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A41B2" w:rsidRDefault="00EA41B2">
            <w:pPr>
              <w:jc w:val="center"/>
              <w:rPr>
                <w:sz w:val="16"/>
                <w:szCs w:val="16"/>
              </w:rPr>
            </w:pPr>
            <w:r>
              <w:rPr>
                <w:sz w:val="16"/>
                <w:szCs w:val="16"/>
              </w:rPr>
              <w:t>0,0</w:t>
            </w:r>
          </w:p>
        </w:tc>
      </w:tr>
      <w:tr w:rsidR="00DC46FF"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внебюджетные источн</w:t>
            </w:r>
            <w:r>
              <w:rPr>
                <w:color w:val="000000"/>
                <w:sz w:val="16"/>
                <w:szCs w:val="16"/>
              </w:rPr>
              <w:t>и</w:t>
            </w:r>
            <w:r>
              <w:rPr>
                <w:color w:val="000000"/>
                <w:sz w:val="16"/>
                <w:szCs w:val="16"/>
              </w:rPr>
              <w:t>ки</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6D3A46">
        <w:tc>
          <w:tcPr>
            <w:tcW w:w="1809"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t>Подпрограмма 2 «Благ</w:t>
            </w:r>
            <w:r>
              <w:rPr>
                <w:sz w:val="16"/>
                <w:szCs w:val="16"/>
              </w:rPr>
              <w:t>о</w:t>
            </w:r>
            <w:r>
              <w:rPr>
                <w:sz w:val="16"/>
                <w:szCs w:val="16"/>
              </w:rPr>
              <w:t>устройство»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 xml:space="preserve">всего                </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Pr="004A5463" w:rsidRDefault="004A5463">
            <w:pPr>
              <w:jc w:val="center"/>
              <w:rPr>
                <w:sz w:val="16"/>
                <w:szCs w:val="16"/>
                <w:lang w:val="en-US"/>
              </w:rPr>
            </w:pPr>
            <w:r>
              <w:rPr>
                <w:sz w:val="16"/>
                <w:szCs w:val="16"/>
                <w:lang w:val="en-US"/>
              </w:rPr>
              <w:t>11617.5</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1357,1</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E07D0B">
            <w:pPr>
              <w:jc w:val="center"/>
              <w:rPr>
                <w:sz w:val="16"/>
                <w:szCs w:val="16"/>
              </w:rPr>
            </w:pPr>
            <w:r>
              <w:rPr>
                <w:sz w:val="16"/>
                <w:szCs w:val="16"/>
              </w:rPr>
              <w:t>1435,7</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C17346">
            <w:pPr>
              <w:jc w:val="center"/>
              <w:rPr>
                <w:sz w:val="16"/>
                <w:szCs w:val="16"/>
              </w:rPr>
            </w:pPr>
            <w:r>
              <w:rPr>
                <w:sz w:val="16"/>
                <w:szCs w:val="16"/>
              </w:rPr>
              <w:t>1951,2</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C17346">
            <w:pPr>
              <w:jc w:val="center"/>
              <w:rPr>
                <w:sz w:val="16"/>
                <w:szCs w:val="16"/>
              </w:rPr>
            </w:pPr>
            <w:r>
              <w:rPr>
                <w:sz w:val="16"/>
                <w:szCs w:val="16"/>
              </w:rPr>
              <w:t>1755,1</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Pr="004A5463" w:rsidRDefault="004A5463" w:rsidP="00D55769">
            <w:pPr>
              <w:rPr>
                <w:sz w:val="16"/>
                <w:szCs w:val="16"/>
                <w:lang w:val="en-US"/>
              </w:rPr>
            </w:pPr>
            <w:r>
              <w:rPr>
                <w:sz w:val="16"/>
                <w:szCs w:val="16"/>
                <w:lang w:val="en-US"/>
              </w:rPr>
              <w:t>2222.5</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E83B9E">
            <w:pPr>
              <w:jc w:val="center"/>
              <w:rPr>
                <w:sz w:val="16"/>
                <w:szCs w:val="16"/>
              </w:rPr>
            </w:pPr>
            <w:r>
              <w:rPr>
                <w:sz w:val="16"/>
                <w:szCs w:val="16"/>
              </w:rPr>
              <w:t>1380,7</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E83B9E">
            <w:pPr>
              <w:jc w:val="center"/>
              <w:rPr>
                <w:sz w:val="16"/>
                <w:szCs w:val="16"/>
              </w:rPr>
            </w:pPr>
            <w:r>
              <w:rPr>
                <w:sz w:val="16"/>
                <w:szCs w:val="16"/>
              </w:rPr>
              <w:t>1407,2</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E83B9E"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E83B9E" w:rsidRDefault="00E83B9E">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3B9E" w:rsidRDefault="00E83B9E">
            <w:pPr>
              <w:rPr>
                <w:color w:val="000000"/>
                <w:sz w:val="16"/>
                <w:szCs w:val="16"/>
              </w:rPr>
            </w:pPr>
            <w:r>
              <w:rPr>
                <w:color w:val="000000"/>
                <w:sz w:val="16"/>
                <w:szCs w:val="16"/>
              </w:rPr>
              <w:t>федеральный бюджет</w:t>
            </w:r>
          </w:p>
        </w:tc>
        <w:tc>
          <w:tcPr>
            <w:tcW w:w="1321" w:type="dxa"/>
            <w:tcBorders>
              <w:top w:val="single" w:sz="4" w:space="0" w:color="auto"/>
              <w:left w:val="single" w:sz="4" w:space="0" w:color="auto"/>
              <w:bottom w:val="single" w:sz="4" w:space="0" w:color="auto"/>
              <w:right w:val="single" w:sz="4" w:space="0" w:color="auto"/>
            </w:tcBorders>
            <w:hideMark/>
          </w:tcPr>
          <w:p w:rsidR="00E83B9E" w:rsidRDefault="00E83B9E" w:rsidP="00E83B9E">
            <w:pPr>
              <w:jc w:val="center"/>
            </w:pPr>
            <w:r w:rsidRPr="008E6DDA">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787"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E83B9E" w:rsidRDefault="00E83B9E" w:rsidP="00E83B9E">
            <w:pPr>
              <w:jc w:val="center"/>
            </w:pPr>
            <w:r w:rsidRPr="00F72AB3">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r>
      <w:tr w:rsidR="00E83B9E"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E83B9E" w:rsidRDefault="00E83B9E">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3B9E" w:rsidRDefault="00E83B9E">
            <w:pPr>
              <w:rPr>
                <w:color w:val="000000"/>
                <w:sz w:val="16"/>
                <w:szCs w:val="16"/>
              </w:rPr>
            </w:pPr>
            <w:r>
              <w:rPr>
                <w:color w:val="000000"/>
                <w:sz w:val="16"/>
                <w:szCs w:val="16"/>
              </w:rPr>
              <w:t xml:space="preserve">областной бюджет </w:t>
            </w:r>
          </w:p>
        </w:tc>
        <w:tc>
          <w:tcPr>
            <w:tcW w:w="1321" w:type="dxa"/>
            <w:tcBorders>
              <w:top w:val="single" w:sz="4" w:space="0" w:color="auto"/>
              <w:left w:val="single" w:sz="4" w:space="0" w:color="auto"/>
              <w:bottom w:val="single" w:sz="4" w:space="0" w:color="auto"/>
              <w:right w:val="single" w:sz="4" w:space="0" w:color="auto"/>
            </w:tcBorders>
            <w:hideMark/>
          </w:tcPr>
          <w:p w:rsidR="00E83B9E" w:rsidRDefault="00E83B9E" w:rsidP="00E83B9E">
            <w:pPr>
              <w:jc w:val="center"/>
            </w:pPr>
            <w:r w:rsidRPr="008E6DDA">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787"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E83B9E" w:rsidRDefault="00E83B9E" w:rsidP="00E83B9E">
            <w:pPr>
              <w:jc w:val="center"/>
            </w:pPr>
            <w:r w:rsidRPr="00F72AB3">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r>
      <w:tr w:rsidR="00E83B9E"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E83B9E" w:rsidRDefault="00E83B9E">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3B9E" w:rsidRDefault="00E83B9E">
            <w:pPr>
              <w:rPr>
                <w:color w:val="000000"/>
                <w:sz w:val="16"/>
                <w:szCs w:val="16"/>
              </w:rPr>
            </w:pPr>
            <w:r>
              <w:rPr>
                <w:color w:val="000000"/>
                <w:sz w:val="16"/>
                <w:szCs w:val="16"/>
              </w:rPr>
              <w:t>местный бюджет</w:t>
            </w:r>
          </w:p>
        </w:tc>
        <w:tc>
          <w:tcPr>
            <w:tcW w:w="1321" w:type="dxa"/>
            <w:tcBorders>
              <w:top w:val="single" w:sz="4" w:space="0" w:color="auto"/>
              <w:left w:val="single" w:sz="4" w:space="0" w:color="auto"/>
              <w:bottom w:val="single" w:sz="4" w:space="0" w:color="auto"/>
              <w:right w:val="single" w:sz="4" w:space="0" w:color="auto"/>
            </w:tcBorders>
            <w:vAlign w:val="center"/>
            <w:hideMark/>
          </w:tcPr>
          <w:p w:rsidR="00E83B9E" w:rsidRPr="004A5463" w:rsidRDefault="004A5463">
            <w:pPr>
              <w:jc w:val="center"/>
              <w:rPr>
                <w:sz w:val="16"/>
                <w:szCs w:val="16"/>
                <w:lang w:val="en-US"/>
              </w:rPr>
            </w:pPr>
            <w:r>
              <w:rPr>
                <w:sz w:val="16"/>
                <w:szCs w:val="16"/>
                <w:lang w:val="en-US"/>
              </w:rPr>
              <w:t>11617.5</w:t>
            </w:r>
          </w:p>
        </w:tc>
        <w:tc>
          <w:tcPr>
            <w:tcW w:w="820"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1357,1</w:t>
            </w:r>
          </w:p>
        </w:tc>
        <w:tc>
          <w:tcPr>
            <w:tcW w:w="694" w:type="dxa"/>
            <w:tcBorders>
              <w:top w:val="single" w:sz="4" w:space="0" w:color="auto"/>
              <w:left w:val="single" w:sz="4" w:space="0" w:color="auto"/>
              <w:bottom w:val="single" w:sz="4" w:space="0" w:color="auto"/>
              <w:right w:val="single" w:sz="4" w:space="0" w:color="auto"/>
            </w:tcBorders>
            <w:vAlign w:val="center"/>
            <w:hideMark/>
          </w:tcPr>
          <w:p w:rsidR="00E83B9E" w:rsidRDefault="00E83B9E" w:rsidP="00DD42B4">
            <w:pPr>
              <w:jc w:val="center"/>
              <w:rPr>
                <w:sz w:val="16"/>
                <w:szCs w:val="16"/>
              </w:rPr>
            </w:pPr>
            <w:r>
              <w:rPr>
                <w:sz w:val="16"/>
                <w:szCs w:val="16"/>
              </w:rPr>
              <w:t>1435,7</w:t>
            </w:r>
          </w:p>
        </w:tc>
        <w:tc>
          <w:tcPr>
            <w:tcW w:w="914" w:type="dxa"/>
            <w:tcBorders>
              <w:top w:val="single" w:sz="4" w:space="0" w:color="auto"/>
              <w:left w:val="single" w:sz="4" w:space="0" w:color="auto"/>
              <w:bottom w:val="single" w:sz="4" w:space="0" w:color="auto"/>
              <w:right w:val="single" w:sz="4" w:space="0" w:color="auto"/>
            </w:tcBorders>
            <w:vAlign w:val="center"/>
            <w:hideMark/>
          </w:tcPr>
          <w:p w:rsidR="00E83B9E" w:rsidRDefault="00E83B9E" w:rsidP="00A21C5E">
            <w:pPr>
              <w:jc w:val="center"/>
              <w:rPr>
                <w:sz w:val="16"/>
                <w:szCs w:val="16"/>
              </w:rPr>
            </w:pPr>
            <w:r>
              <w:rPr>
                <w:sz w:val="16"/>
                <w:szCs w:val="16"/>
              </w:rPr>
              <w:t>1951,2</w:t>
            </w:r>
          </w:p>
        </w:tc>
        <w:tc>
          <w:tcPr>
            <w:tcW w:w="787" w:type="dxa"/>
            <w:tcBorders>
              <w:top w:val="single" w:sz="4" w:space="0" w:color="auto"/>
              <w:left w:val="single" w:sz="4" w:space="0" w:color="auto"/>
              <w:bottom w:val="single" w:sz="4" w:space="0" w:color="auto"/>
              <w:right w:val="single" w:sz="4" w:space="0" w:color="auto"/>
            </w:tcBorders>
            <w:vAlign w:val="center"/>
            <w:hideMark/>
          </w:tcPr>
          <w:p w:rsidR="00E83B9E" w:rsidRDefault="00E83B9E" w:rsidP="00A21C5E">
            <w:pPr>
              <w:jc w:val="center"/>
              <w:rPr>
                <w:sz w:val="16"/>
                <w:szCs w:val="16"/>
              </w:rPr>
            </w:pPr>
            <w:r>
              <w:rPr>
                <w:sz w:val="16"/>
                <w:szCs w:val="16"/>
              </w:rPr>
              <w:t>1755,1</w:t>
            </w:r>
          </w:p>
        </w:tc>
        <w:tc>
          <w:tcPr>
            <w:tcW w:w="851" w:type="dxa"/>
            <w:tcBorders>
              <w:top w:val="single" w:sz="4" w:space="0" w:color="auto"/>
              <w:left w:val="single" w:sz="4" w:space="0" w:color="auto"/>
              <w:bottom w:val="single" w:sz="4" w:space="0" w:color="auto"/>
              <w:right w:val="single" w:sz="4" w:space="0" w:color="auto"/>
            </w:tcBorders>
            <w:vAlign w:val="center"/>
            <w:hideMark/>
          </w:tcPr>
          <w:p w:rsidR="00E83B9E" w:rsidRPr="004A5463" w:rsidRDefault="004A5463" w:rsidP="00995111">
            <w:pPr>
              <w:jc w:val="center"/>
              <w:rPr>
                <w:sz w:val="16"/>
                <w:szCs w:val="16"/>
                <w:lang w:val="en-US"/>
              </w:rPr>
            </w:pPr>
            <w:r>
              <w:rPr>
                <w:sz w:val="16"/>
                <w:szCs w:val="16"/>
                <w:lang w:val="en-US"/>
              </w:rPr>
              <w:t>2222.5</w:t>
            </w:r>
          </w:p>
        </w:tc>
        <w:tc>
          <w:tcPr>
            <w:tcW w:w="850" w:type="dxa"/>
            <w:tcBorders>
              <w:top w:val="single" w:sz="4" w:space="0" w:color="auto"/>
              <w:left w:val="single" w:sz="4" w:space="0" w:color="auto"/>
              <w:bottom w:val="single" w:sz="4" w:space="0" w:color="auto"/>
              <w:right w:val="single" w:sz="4" w:space="0" w:color="auto"/>
            </w:tcBorders>
            <w:vAlign w:val="center"/>
            <w:hideMark/>
          </w:tcPr>
          <w:p w:rsidR="00E83B9E" w:rsidRDefault="00E83B9E" w:rsidP="00995111">
            <w:pPr>
              <w:jc w:val="center"/>
              <w:rPr>
                <w:sz w:val="16"/>
                <w:szCs w:val="16"/>
              </w:rPr>
            </w:pPr>
            <w:r>
              <w:rPr>
                <w:sz w:val="16"/>
                <w:szCs w:val="16"/>
              </w:rPr>
              <w:t>1380,7</w:t>
            </w:r>
          </w:p>
        </w:tc>
        <w:tc>
          <w:tcPr>
            <w:tcW w:w="851" w:type="dxa"/>
            <w:tcBorders>
              <w:top w:val="single" w:sz="4" w:space="0" w:color="auto"/>
              <w:left w:val="single" w:sz="4" w:space="0" w:color="auto"/>
              <w:bottom w:val="single" w:sz="4" w:space="0" w:color="auto"/>
              <w:right w:val="single" w:sz="4" w:space="0" w:color="auto"/>
            </w:tcBorders>
            <w:vAlign w:val="center"/>
            <w:hideMark/>
          </w:tcPr>
          <w:p w:rsidR="00E83B9E" w:rsidRDefault="00E83B9E" w:rsidP="00995111">
            <w:pPr>
              <w:jc w:val="center"/>
              <w:rPr>
                <w:sz w:val="16"/>
                <w:szCs w:val="16"/>
              </w:rPr>
            </w:pPr>
            <w:r>
              <w:rPr>
                <w:sz w:val="16"/>
                <w:szCs w:val="16"/>
              </w:rPr>
              <w:t>1407,2</w:t>
            </w:r>
          </w:p>
        </w:tc>
        <w:tc>
          <w:tcPr>
            <w:tcW w:w="850"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83B9E" w:rsidRDefault="00E83B9E">
            <w:pPr>
              <w:jc w:val="center"/>
              <w:rPr>
                <w:sz w:val="16"/>
                <w:szCs w:val="16"/>
              </w:rPr>
            </w:pPr>
            <w:r>
              <w:rPr>
                <w:sz w:val="16"/>
                <w:szCs w:val="16"/>
              </w:rPr>
              <w:t>0,0</w:t>
            </w:r>
          </w:p>
        </w:tc>
      </w:tr>
      <w:tr w:rsidR="00DC46FF"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внебюджетные источн</w:t>
            </w:r>
            <w:r>
              <w:rPr>
                <w:color w:val="000000"/>
                <w:sz w:val="16"/>
                <w:szCs w:val="16"/>
              </w:rPr>
              <w:t>и</w:t>
            </w:r>
            <w:r>
              <w:rPr>
                <w:color w:val="000000"/>
                <w:sz w:val="16"/>
                <w:szCs w:val="16"/>
              </w:rPr>
              <w:t>ки</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6D3A46">
        <w:tc>
          <w:tcPr>
            <w:tcW w:w="1809"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t>Подпрограмма 3 «Развитие жилищного хозяйс</w:t>
            </w:r>
            <w:r>
              <w:rPr>
                <w:sz w:val="16"/>
                <w:szCs w:val="16"/>
              </w:rPr>
              <w:t>т</w:t>
            </w:r>
            <w:r>
              <w:rPr>
                <w:sz w:val="16"/>
                <w:szCs w:val="16"/>
              </w:rPr>
              <w:t>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 xml:space="preserve">всего                </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E83B9E">
            <w:pPr>
              <w:jc w:val="center"/>
              <w:rPr>
                <w:sz w:val="16"/>
                <w:szCs w:val="16"/>
              </w:rPr>
            </w:pPr>
            <w:r>
              <w:rPr>
                <w:sz w:val="16"/>
                <w:szCs w:val="16"/>
              </w:rPr>
              <w:t>57,4</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6,2</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E07D0B">
            <w:pPr>
              <w:jc w:val="center"/>
              <w:rPr>
                <w:sz w:val="16"/>
                <w:szCs w:val="16"/>
              </w:rPr>
            </w:pPr>
            <w:r>
              <w:rPr>
                <w:sz w:val="16"/>
                <w:szCs w:val="16"/>
              </w:rPr>
              <w:t>6,2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C17346">
            <w:pPr>
              <w:jc w:val="center"/>
              <w:rPr>
                <w:sz w:val="16"/>
                <w:szCs w:val="16"/>
              </w:rPr>
            </w:pPr>
            <w:r>
              <w:rPr>
                <w:sz w:val="16"/>
                <w:szCs w:val="16"/>
              </w:rPr>
              <w:t>7,5</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C17346">
            <w:pPr>
              <w:jc w:val="center"/>
              <w:rPr>
                <w:sz w:val="16"/>
                <w:szCs w:val="16"/>
              </w:rPr>
            </w:pPr>
            <w:r>
              <w:rPr>
                <w:sz w:val="16"/>
                <w:szCs w:val="16"/>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C67CC6">
            <w:pPr>
              <w:jc w:val="center"/>
              <w:rPr>
                <w:sz w:val="16"/>
                <w:szCs w:val="16"/>
              </w:rPr>
            </w:pPr>
            <w:r>
              <w:rPr>
                <w:sz w:val="16"/>
                <w:szCs w:val="16"/>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E83B9E">
            <w:pPr>
              <w:jc w:val="center"/>
              <w:rPr>
                <w:sz w:val="16"/>
                <w:szCs w:val="16"/>
              </w:rPr>
            </w:pPr>
            <w:r>
              <w:rPr>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E83B9E">
            <w:pPr>
              <w:jc w:val="center"/>
              <w:rPr>
                <w:sz w:val="16"/>
                <w:szCs w:val="16"/>
              </w:rPr>
            </w:pPr>
            <w:r>
              <w:rPr>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федеральный бюджет</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 xml:space="preserve">областной бюджет </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местный бюджет</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E83B9E">
            <w:pPr>
              <w:jc w:val="center"/>
              <w:rPr>
                <w:sz w:val="16"/>
                <w:szCs w:val="16"/>
              </w:rPr>
            </w:pPr>
            <w:r>
              <w:rPr>
                <w:sz w:val="16"/>
                <w:szCs w:val="16"/>
              </w:rPr>
              <w:t>57,4</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6,2</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E07D0B">
            <w:pPr>
              <w:jc w:val="center"/>
              <w:rPr>
                <w:sz w:val="16"/>
                <w:szCs w:val="16"/>
              </w:rPr>
            </w:pPr>
            <w:r>
              <w:rPr>
                <w:sz w:val="16"/>
                <w:szCs w:val="16"/>
              </w:rPr>
              <w:t>6,2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C17346">
            <w:pPr>
              <w:jc w:val="center"/>
              <w:rPr>
                <w:sz w:val="16"/>
                <w:szCs w:val="16"/>
              </w:rPr>
            </w:pPr>
            <w:r>
              <w:rPr>
                <w:sz w:val="16"/>
                <w:szCs w:val="16"/>
              </w:rPr>
              <w:t>7,5</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C17346">
            <w:pPr>
              <w:jc w:val="center"/>
              <w:rPr>
                <w:sz w:val="16"/>
                <w:szCs w:val="16"/>
              </w:rPr>
            </w:pPr>
            <w:r>
              <w:rPr>
                <w:sz w:val="16"/>
                <w:szCs w:val="16"/>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C67CC6">
            <w:pPr>
              <w:jc w:val="center"/>
              <w:rPr>
                <w:sz w:val="16"/>
                <w:szCs w:val="16"/>
              </w:rPr>
            </w:pPr>
            <w:r>
              <w:rPr>
                <w:sz w:val="16"/>
                <w:szCs w:val="16"/>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E83B9E">
            <w:pPr>
              <w:jc w:val="center"/>
              <w:rPr>
                <w:sz w:val="16"/>
                <w:szCs w:val="16"/>
              </w:rPr>
            </w:pPr>
            <w:r>
              <w:rPr>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E83B9E">
            <w:pPr>
              <w:jc w:val="center"/>
              <w:rPr>
                <w:sz w:val="16"/>
                <w:szCs w:val="16"/>
              </w:rPr>
            </w:pPr>
            <w:r>
              <w:rPr>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6D3A46">
        <w:tc>
          <w:tcPr>
            <w:tcW w:w="180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внебюджетные источн</w:t>
            </w:r>
            <w:r>
              <w:rPr>
                <w:color w:val="000000"/>
                <w:sz w:val="16"/>
                <w:szCs w:val="16"/>
              </w:rPr>
              <w:t>и</w:t>
            </w:r>
            <w:r>
              <w:rPr>
                <w:color w:val="000000"/>
                <w:sz w:val="16"/>
                <w:szCs w:val="16"/>
              </w:rPr>
              <w:t>ки</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8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bl>
    <w:p w:rsidR="00DC46FF" w:rsidRDefault="00DC46FF" w:rsidP="00DC46FF">
      <w:pPr>
        <w:jc w:val="center"/>
        <w:rPr>
          <w:sz w:val="28"/>
          <w:szCs w:val="28"/>
        </w:rPr>
      </w:pPr>
    </w:p>
    <w:p w:rsidR="00DC46FF" w:rsidRDefault="00DC46FF" w:rsidP="00DC46FF">
      <w:pPr>
        <w:jc w:val="center"/>
        <w:rPr>
          <w:sz w:val="28"/>
          <w:szCs w:val="28"/>
        </w:rPr>
      </w:pPr>
    </w:p>
    <w:p w:rsidR="00DC46FF" w:rsidRDefault="00DC46FF" w:rsidP="00DC46FF">
      <w:pPr>
        <w:jc w:val="center"/>
        <w:rPr>
          <w:sz w:val="28"/>
          <w:szCs w:val="28"/>
        </w:rPr>
      </w:pPr>
    </w:p>
    <w:p w:rsidR="00DC46FF" w:rsidRDefault="00DC46FF" w:rsidP="00DC46FF">
      <w:pPr>
        <w:tabs>
          <w:tab w:val="right" w:pos="14570"/>
        </w:tabs>
        <w:rPr>
          <w:sz w:val="22"/>
          <w:szCs w:val="22"/>
        </w:rPr>
      </w:pPr>
    </w:p>
    <w:p w:rsidR="00DC46FF" w:rsidRDefault="00DC46FF" w:rsidP="00DC46FF">
      <w:pPr>
        <w:rPr>
          <w:sz w:val="22"/>
          <w:szCs w:val="22"/>
        </w:rPr>
        <w:sectPr w:rsidR="00DC46FF">
          <w:pgSz w:w="16840" w:h="11907" w:orient="landscape"/>
          <w:pgMar w:top="709" w:right="680" w:bottom="426" w:left="567" w:header="720" w:footer="720" w:gutter="0"/>
          <w:cols w:space="720"/>
        </w:sectPr>
      </w:pPr>
    </w:p>
    <w:p w:rsidR="00DC46FF" w:rsidRDefault="00DC46FF" w:rsidP="00DC46FF">
      <w:pPr>
        <w:tabs>
          <w:tab w:val="right" w:pos="14570"/>
        </w:tabs>
        <w:rPr>
          <w:sz w:val="22"/>
          <w:szCs w:val="22"/>
        </w:rPr>
      </w:pPr>
    </w:p>
    <w:p w:rsidR="00DC46FF" w:rsidRDefault="00DC46FF" w:rsidP="00DC46FF">
      <w:pPr>
        <w:tabs>
          <w:tab w:val="right" w:pos="14570"/>
        </w:tabs>
        <w:ind w:left="9639"/>
        <w:jc w:val="center"/>
        <w:rPr>
          <w:color w:val="000000"/>
          <w:sz w:val="24"/>
          <w:szCs w:val="24"/>
        </w:rPr>
      </w:pPr>
      <w:r>
        <w:rPr>
          <w:sz w:val="24"/>
          <w:szCs w:val="24"/>
        </w:rPr>
        <w:t xml:space="preserve">Приложение </w:t>
      </w:r>
      <w:r>
        <w:rPr>
          <w:color w:val="000000"/>
          <w:sz w:val="24"/>
          <w:szCs w:val="24"/>
        </w:rPr>
        <w:t xml:space="preserve"> № 8</w:t>
      </w:r>
    </w:p>
    <w:p w:rsidR="00DC46FF" w:rsidRDefault="00DC46FF" w:rsidP="00DC46FF">
      <w:pPr>
        <w:tabs>
          <w:tab w:val="right" w:pos="14570"/>
        </w:tabs>
        <w:jc w:val="right"/>
        <w:rPr>
          <w:sz w:val="24"/>
          <w:szCs w:val="24"/>
        </w:rPr>
      </w:pPr>
      <w:r>
        <w:rPr>
          <w:sz w:val="24"/>
          <w:szCs w:val="24"/>
        </w:rPr>
        <w:t xml:space="preserve">                                                                                                                                               к Муниципальной  программе Каменно-Балковского сельского п</w:t>
      </w:r>
      <w:r>
        <w:rPr>
          <w:sz w:val="24"/>
          <w:szCs w:val="24"/>
        </w:rPr>
        <w:t>о</w:t>
      </w:r>
      <w:r>
        <w:rPr>
          <w:sz w:val="24"/>
          <w:szCs w:val="24"/>
        </w:rPr>
        <w:t xml:space="preserve">селения Орловского района «Обеспечение </w:t>
      </w:r>
      <w:proofErr w:type="gramStart"/>
      <w:r>
        <w:rPr>
          <w:sz w:val="24"/>
          <w:szCs w:val="24"/>
        </w:rPr>
        <w:t>качественными</w:t>
      </w:r>
      <w:proofErr w:type="gramEnd"/>
      <w:r>
        <w:rPr>
          <w:sz w:val="24"/>
          <w:szCs w:val="24"/>
        </w:rPr>
        <w:t xml:space="preserve"> </w:t>
      </w:r>
    </w:p>
    <w:p w:rsidR="00DC46FF" w:rsidRDefault="00DC46FF" w:rsidP="00DC46FF">
      <w:pPr>
        <w:tabs>
          <w:tab w:val="right" w:pos="14570"/>
        </w:tabs>
        <w:jc w:val="right"/>
        <w:rPr>
          <w:sz w:val="24"/>
          <w:szCs w:val="24"/>
        </w:rPr>
      </w:pPr>
      <w:r>
        <w:rPr>
          <w:sz w:val="24"/>
          <w:szCs w:val="24"/>
        </w:rPr>
        <w:t>жилищно-коммунальными услугами населения и благоустройство»</w:t>
      </w:r>
    </w:p>
    <w:p w:rsidR="00DC46FF" w:rsidRDefault="00DC46FF" w:rsidP="00DC46FF">
      <w:pPr>
        <w:jc w:val="center"/>
        <w:rPr>
          <w:sz w:val="24"/>
          <w:szCs w:val="24"/>
        </w:rPr>
      </w:pPr>
    </w:p>
    <w:p w:rsidR="00DC46FF" w:rsidRDefault="00DC46FF" w:rsidP="00DC46FF">
      <w:pPr>
        <w:jc w:val="center"/>
        <w:rPr>
          <w:sz w:val="24"/>
          <w:szCs w:val="24"/>
        </w:rPr>
      </w:pPr>
      <w:r>
        <w:rPr>
          <w:sz w:val="24"/>
          <w:szCs w:val="24"/>
        </w:rPr>
        <w:t>Распределение субсидий по муниципальному образованию и направлениям расходования средств</w:t>
      </w:r>
    </w:p>
    <w:p w:rsidR="00DC46FF" w:rsidRDefault="00DC46FF" w:rsidP="00DC46FF">
      <w:pPr>
        <w:jc w:val="right"/>
        <w:rPr>
          <w:sz w:val="24"/>
          <w:szCs w:val="24"/>
        </w:rPr>
      </w:pPr>
    </w:p>
    <w:p w:rsidR="00DC46FF" w:rsidRDefault="00DC46FF" w:rsidP="00DC46FF">
      <w:pPr>
        <w:jc w:val="right"/>
        <w:rPr>
          <w:sz w:val="24"/>
          <w:szCs w:val="24"/>
        </w:rPr>
      </w:pPr>
      <w:r>
        <w:rPr>
          <w:sz w:val="24"/>
          <w:szCs w:val="24"/>
        </w:rPr>
        <w:t xml:space="preserve">(тыс.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163"/>
        <w:gridCol w:w="939"/>
        <w:gridCol w:w="863"/>
        <w:gridCol w:w="981"/>
        <w:gridCol w:w="1044"/>
        <w:gridCol w:w="992"/>
        <w:gridCol w:w="851"/>
        <w:gridCol w:w="850"/>
        <w:gridCol w:w="992"/>
        <w:gridCol w:w="1134"/>
        <w:gridCol w:w="993"/>
        <w:gridCol w:w="850"/>
        <w:gridCol w:w="709"/>
        <w:gridCol w:w="709"/>
        <w:gridCol w:w="708"/>
        <w:gridCol w:w="709"/>
        <w:gridCol w:w="817"/>
      </w:tblGrid>
      <w:tr w:rsidR="00DC46FF" w:rsidTr="00DC46FF">
        <w:tc>
          <w:tcPr>
            <w:tcW w:w="505"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8"/>
                <w:szCs w:val="18"/>
              </w:rPr>
            </w:pPr>
            <w:r>
              <w:rPr>
                <w:sz w:val="18"/>
                <w:szCs w:val="18"/>
              </w:rPr>
              <w:t>Наимен</w:t>
            </w:r>
            <w:r>
              <w:rPr>
                <w:sz w:val="18"/>
                <w:szCs w:val="18"/>
              </w:rPr>
              <w:t>о</w:t>
            </w:r>
            <w:r>
              <w:rPr>
                <w:sz w:val="18"/>
                <w:szCs w:val="18"/>
              </w:rPr>
              <w:t>вание сел</w:t>
            </w:r>
            <w:r>
              <w:rPr>
                <w:sz w:val="18"/>
                <w:szCs w:val="18"/>
              </w:rPr>
              <w:t>ь</w:t>
            </w:r>
            <w:r>
              <w:rPr>
                <w:sz w:val="18"/>
                <w:szCs w:val="18"/>
              </w:rPr>
              <w:t>ского пос</w:t>
            </w:r>
            <w:r>
              <w:rPr>
                <w:sz w:val="18"/>
                <w:szCs w:val="18"/>
              </w:rPr>
              <w:t>е</w:t>
            </w:r>
            <w:r>
              <w:rPr>
                <w:sz w:val="18"/>
                <w:szCs w:val="18"/>
              </w:rPr>
              <w:t>ления</w:t>
            </w:r>
          </w:p>
        </w:tc>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ВСЕГО</w:t>
            </w:r>
          </w:p>
        </w:tc>
        <w:tc>
          <w:tcPr>
            <w:tcW w:w="4731" w:type="dxa"/>
            <w:gridSpan w:val="5"/>
            <w:tcBorders>
              <w:top w:val="single" w:sz="4" w:space="0" w:color="auto"/>
              <w:left w:val="single" w:sz="4" w:space="0" w:color="auto"/>
              <w:bottom w:val="single" w:sz="4" w:space="0" w:color="auto"/>
              <w:right w:val="single" w:sz="4" w:space="0" w:color="auto"/>
            </w:tcBorders>
            <w:hideMark/>
          </w:tcPr>
          <w:p w:rsidR="00DC46FF" w:rsidRDefault="00DC46FF">
            <w:pPr>
              <w:jc w:val="center"/>
            </w:pPr>
            <w:r>
              <w:t>2019</w:t>
            </w:r>
          </w:p>
        </w:tc>
        <w:tc>
          <w:tcPr>
            <w:tcW w:w="4819" w:type="dxa"/>
            <w:gridSpan w:val="5"/>
            <w:tcBorders>
              <w:top w:val="single" w:sz="4" w:space="0" w:color="auto"/>
              <w:left w:val="single" w:sz="4" w:space="0" w:color="auto"/>
              <w:bottom w:val="single" w:sz="4" w:space="0" w:color="auto"/>
              <w:right w:val="single" w:sz="4" w:space="0" w:color="auto"/>
            </w:tcBorders>
            <w:hideMark/>
          </w:tcPr>
          <w:p w:rsidR="00DC46FF" w:rsidRDefault="00DC46FF">
            <w:pPr>
              <w:jc w:val="center"/>
            </w:pPr>
            <w:r>
              <w:t>2020</w:t>
            </w:r>
          </w:p>
        </w:tc>
        <w:tc>
          <w:tcPr>
            <w:tcW w:w="3652" w:type="dxa"/>
            <w:gridSpan w:val="5"/>
            <w:tcBorders>
              <w:top w:val="single" w:sz="4" w:space="0" w:color="auto"/>
              <w:left w:val="single" w:sz="4" w:space="0" w:color="auto"/>
              <w:bottom w:val="single" w:sz="4" w:space="0" w:color="auto"/>
              <w:right w:val="single" w:sz="4" w:space="0" w:color="auto"/>
            </w:tcBorders>
            <w:hideMark/>
          </w:tcPr>
          <w:p w:rsidR="00DC46FF" w:rsidRDefault="00DC46FF">
            <w:pPr>
              <w:jc w:val="center"/>
            </w:pPr>
            <w:r>
              <w:t>2021</w:t>
            </w:r>
          </w:p>
        </w:tc>
      </w:tr>
      <w:tr w:rsidR="00DC46FF" w:rsidTr="00DC46FF">
        <w:tc>
          <w:tcPr>
            <w:tcW w:w="505"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всего</w:t>
            </w:r>
          </w:p>
        </w:tc>
        <w:tc>
          <w:tcPr>
            <w:tcW w:w="98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средств местного бюджета</w:t>
            </w:r>
          </w:p>
        </w:tc>
        <w:tc>
          <w:tcPr>
            <w:tcW w:w="104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средств областного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федерал</w:t>
            </w:r>
            <w:r>
              <w:rPr>
                <w:sz w:val="16"/>
                <w:szCs w:val="16"/>
              </w:rPr>
              <w:t>ь</w:t>
            </w:r>
            <w:r>
              <w:rPr>
                <w:sz w:val="16"/>
                <w:szCs w:val="16"/>
              </w:rPr>
              <w:t>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Фонда рефо</w:t>
            </w:r>
            <w:r>
              <w:rPr>
                <w:sz w:val="16"/>
                <w:szCs w:val="16"/>
              </w:rPr>
              <w:t>р</w:t>
            </w:r>
            <w:r>
              <w:rPr>
                <w:sz w:val="16"/>
                <w:szCs w:val="16"/>
              </w:rPr>
              <w:t>миров</w:t>
            </w:r>
            <w:r>
              <w:rPr>
                <w:sz w:val="16"/>
                <w:szCs w:val="16"/>
              </w:rPr>
              <w:t>а</w:t>
            </w:r>
            <w:r>
              <w:rPr>
                <w:sz w:val="16"/>
                <w:szCs w:val="16"/>
              </w:rPr>
              <w:t>ния жили</w:t>
            </w:r>
            <w:r>
              <w:rPr>
                <w:sz w:val="16"/>
                <w:szCs w:val="16"/>
              </w:rPr>
              <w:t>щ</w:t>
            </w:r>
            <w:r>
              <w:rPr>
                <w:sz w:val="16"/>
                <w:szCs w:val="16"/>
              </w:rPr>
              <w:t>но-комм</w:t>
            </w:r>
            <w:r>
              <w:rPr>
                <w:sz w:val="16"/>
                <w:szCs w:val="16"/>
              </w:rPr>
              <w:t>у</w:t>
            </w:r>
            <w:r>
              <w:rPr>
                <w:sz w:val="16"/>
                <w:szCs w:val="16"/>
              </w:rPr>
              <w:t>нального хозя</w:t>
            </w:r>
            <w:r>
              <w:rPr>
                <w:sz w:val="16"/>
                <w:szCs w:val="16"/>
              </w:rPr>
              <w:t>й</w:t>
            </w:r>
            <w:r>
              <w:rPr>
                <w:sz w:val="16"/>
                <w:szCs w:val="16"/>
              </w:rPr>
              <w:t>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средств областного бюджета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федерал</w:t>
            </w:r>
            <w:r>
              <w:rPr>
                <w:sz w:val="16"/>
                <w:szCs w:val="16"/>
              </w:rPr>
              <w:t>ь</w:t>
            </w:r>
            <w:r>
              <w:rPr>
                <w:sz w:val="16"/>
                <w:szCs w:val="16"/>
              </w:rPr>
              <w:t>ного бю</w:t>
            </w:r>
            <w:r>
              <w:rPr>
                <w:sz w:val="16"/>
                <w:szCs w:val="16"/>
              </w:rPr>
              <w:t>д</w:t>
            </w:r>
            <w:r>
              <w:rPr>
                <w:sz w:val="16"/>
                <w:szCs w:val="16"/>
              </w:rPr>
              <w:t>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Фонда рефо</w:t>
            </w:r>
            <w:r>
              <w:rPr>
                <w:sz w:val="16"/>
                <w:szCs w:val="16"/>
              </w:rPr>
              <w:t>р</w:t>
            </w:r>
            <w:r>
              <w:rPr>
                <w:sz w:val="16"/>
                <w:szCs w:val="16"/>
              </w:rPr>
              <w:t>миров</w:t>
            </w:r>
            <w:r>
              <w:rPr>
                <w:sz w:val="16"/>
                <w:szCs w:val="16"/>
              </w:rPr>
              <w:t>а</w:t>
            </w:r>
            <w:r>
              <w:rPr>
                <w:sz w:val="16"/>
                <w:szCs w:val="16"/>
              </w:rPr>
              <w:t>ния жили</w:t>
            </w:r>
            <w:r>
              <w:rPr>
                <w:sz w:val="16"/>
                <w:szCs w:val="16"/>
              </w:rPr>
              <w:t>щ</w:t>
            </w:r>
            <w:r>
              <w:rPr>
                <w:sz w:val="16"/>
                <w:szCs w:val="16"/>
              </w:rPr>
              <w:t>но-комм</w:t>
            </w:r>
            <w:r>
              <w:rPr>
                <w:sz w:val="16"/>
                <w:szCs w:val="16"/>
              </w:rPr>
              <w:t>у</w:t>
            </w:r>
            <w:r>
              <w:rPr>
                <w:sz w:val="16"/>
                <w:szCs w:val="16"/>
              </w:rPr>
              <w:t>нального хозя</w:t>
            </w:r>
            <w:r>
              <w:rPr>
                <w:sz w:val="16"/>
                <w:szCs w:val="16"/>
              </w:rPr>
              <w:t>й</w:t>
            </w:r>
            <w:r>
              <w:rPr>
                <w:sz w:val="16"/>
                <w:szCs w:val="16"/>
              </w:rPr>
              <w:t>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средств мес</w:t>
            </w:r>
            <w:r>
              <w:rPr>
                <w:sz w:val="16"/>
                <w:szCs w:val="16"/>
              </w:rPr>
              <w:t>т</w:t>
            </w:r>
            <w:r>
              <w:rPr>
                <w:sz w:val="16"/>
                <w:szCs w:val="16"/>
              </w:rPr>
              <w:t>ного бю</w:t>
            </w:r>
            <w:r>
              <w:rPr>
                <w:sz w:val="16"/>
                <w:szCs w:val="16"/>
              </w:rPr>
              <w:t>д</w:t>
            </w:r>
            <w:r>
              <w:rPr>
                <w:sz w:val="16"/>
                <w:szCs w:val="16"/>
              </w:rPr>
              <w:t>жета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средств о</w:t>
            </w:r>
            <w:r>
              <w:rPr>
                <w:sz w:val="16"/>
                <w:szCs w:val="16"/>
              </w:rPr>
              <w:t>б</w:t>
            </w:r>
            <w:r>
              <w:rPr>
                <w:sz w:val="16"/>
                <w:szCs w:val="16"/>
              </w:rPr>
              <w:t>лас</w:t>
            </w:r>
            <w:r>
              <w:rPr>
                <w:sz w:val="16"/>
                <w:szCs w:val="16"/>
              </w:rPr>
              <w:t>т</w:t>
            </w:r>
            <w:r>
              <w:rPr>
                <w:sz w:val="16"/>
                <w:szCs w:val="16"/>
              </w:rPr>
              <w:t>ного бю</w:t>
            </w:r>
            <w:r>
              <w:rPr>
                <w:sz w:val="16"/>
                <w:szCs w:val="16"/>
              </w:rPr>
              <w:t>д</w:t>
            </w:r>
            <w:r>
              <w:rPr>
                <w:sz w:val="16"/>
                <w:szCs w:val="16"/>
              </w:rPr>
              <w:t>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фед</w:t>
            </w:r>
            <w:r>
              <w:rPr>
                <w:sz w:val="16"/>
                <w:szCs w:val="16"/>
              </w:rPr>
              <w:t>е</w:t>
            </w:r>
            <w:r>
              <w:rPr>
                <w:sz w:val="16"/>
                <w:szCs w:val="16"/>
              </w:rPr>
              <w:t>рал</w:t>
            </w:r>
            <w:r>
              <w:rPr>
                <w:sz w:val="16"/>
                <w:szCs w:val="16"/>
              </w:rPr>
              <w:t>ь</w:t>
            </w:r>
            <w:r>
              <w:rPr>
                <w:sz w:val="16"/>
                <w:szCs w:val="16"/>
              </w:rPr>
              <w:t>ного бю</w:t>
            </w:r>
            <w:r>
              <w:rPr>
                <w:sz w:val="16"/>
                <w:szCs w:val="16"/>
              </w:rPr>
              <w:t>д</w:t>
            </w:r>
            <w:r>
              <w:rPr>
                <w:sz w:val="16"/>
                <w:szCs w:val="16"/>
              </w:rPr>
              <w:t>жета</w:t>
            </w:r>
          </w:p>
        </w:tc>
        <w:tc>
          <w:tcPr>
            <w:tcW w:w="8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Фонда рефо</w:t>
            </w:r>
            <w:r>
              <w:rPr>
                <w:sz w:val="16"/>
                <w:szCs w:val="16"/>
              </w:rPr>
              <w:t>р</w:t>
            </w:r>
            <w:r>
              <w:rPr>
                <w:sz w:val="16"/>
                <w:szCs w:val="16"/>
              </w:rPr>
              <w:t>миров</w:t>
            </w:r>
            <w:r>
              <w:rPr>
                <w:sz w:val="16"/>
                <w:szCs w:val="16"/>
              </w:rPr>
              <w:t>а</w:t>
            </w:r>
            <w:r>
              <w:rPr>
                <w:sz w:val="16"/>
                <w:szCs w:val="16"/>
              </w:rPr>
              <w:t>ния жили</w:t>
            </w:r>
            <w:r>
              <w:rPr>
                <w:sz w:val="16"/>
                <w:szCs w:val="16"/>
              </w:rPr>
              <w:t>щ</w:t>
            </w:r>
            <w:r>
              <w:rPr>
                <w:sz w:val="16"/>
                <w:szCs w:val="16"/>
              </w:rPr>
              <w:t>но-комм</w:t>
            </w:r>
            <w:r>
              <w:rPr>
                <w:sz w:val="16"/>
                <w:szCs w:val="16"/>
              </w:rPr>
              <w:t>у</w:t>
            </w:r>
            <w:r>
              <w:rPr>
                <w:sz w:val="16"/>
                <w:szCs w:val="16"/>
              </w:rPr>
              <w:t>нальн</w:t>
            </w:r>
            <w:r>
              <w:rPr>
                <w:sz w:val="16"/>
                <w:szCs w:val="16"/>
              </w:rPr>
              <w:t>о</w:t>
            </w:r>
            <w:r>
              <w:rPr>
                <w:sz w:val="16"/>
                <w:szCs w:val="16"/>
              </w:rPr>
              <w:t>го хозя</w:t>
            </w:r>
            <w:r>
              <w:rPr>
                <w:sz w:val="16"/>
                <w:szCs w:val="16"/>
              </w:rPr>
              <w:t>й</w:t>
            </w:r>
            <w:r>
              <w:rPr>
                <w:sz w:val="16"/>
                <w:szCs w:val="16"/>
              </w:rPr>
              <w:t>ства</w:t>
            </w:r>
          </w:p>
        </w:tc>
      </w:tr>
    </w:tbl>
    <w:p w:rsidR="00DC46FF" w:rsidRDefault="00DC46FF" w:rsidP="00DC46FF">
      <w:pPr>
        <w:tabs>
          <w:tab w:val="right" w:pos="1457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163"/>
        <w:gridCol w:w="939"/>
        <w:gridCol w:w="863"/>
        <w:gridCol w:w="981"/>
        <w:gridCol w:w="1044"/>
        <w:gridCol w:w="992"/>
        <w:gridCol w:w="851"/>
        <w:gridCol w:w="850"/>
        <w:gridCol w:w="992"/>
        <w:gridCol w:w="1134"/>
        <w:gridCol w:w="993"/>
        <w:gridCol w:w="850"/>
        <w:gridCol w:w="709"/>
        <w:gridCol w:w="709"/>
        <w:gridCol w:w="708"/>
        <w:gridCol w:w="709"/>
        <w:gridCol w:w="817"/>
      </w:tblGrid>
      <w:tr w:rsidR="00DC46FF" w:rsidTr="00DC46FF">
        <w:trPr>
          <w:tblHeader/>
        </w:trPr>
        <w:tc>
          <w:tcPr>
            <w:tcW w:w="50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8"/>
                <w:szCs w:val="18"/>
              </w:rPr>
            </w:pPr>
            <w:r>
              <w:rPr>
                <w:sz w:val="18"/>
                <w:szCs w:val="18"/>
              </w:rPr>
              <w:t>1</w:t>
            </w:r>
          </w:p>
        </w:tc>
        <w:tc>
          <w:tcPr>
            <w:tcW w:w="11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8"/>
                <w:szCs w:val="18"/>
              </w:rPr>
            </w:pPr>
            <w:r>
              <w:rPr>
                <w:sz w:val="18"/>
                <w:szCs w:val="18"/>
              </w:rPr>
              <w:t>2</w:t>
            </w:r>
          </w:p>
        </w:tc>
        <w:tc>
          <w:tcPr>
            <w:tcW w:w="93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3</w:t>
            </w:r>
          </w:p>
        </w:tc>
        <w:tc>
          <w:tcPr>
            <w:tcW w:w="8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4</w:t>
            </w:r>
          </w:p>
        </w:tc>
        <w:tc>
          <w:tcPr>
            <w:tcW w:w="98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5</w:t>
            </w:r>
          </w:p>
        </w:tc>
        <w:tc>
          <w:tcPr>
            <w:tcW w:w="104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17</w:t>
            </w:r>
          </w:p>
        </w:tc>
        <w:tc>
          <w:tcPr>
            <w:tcW w:w="8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18</w:t>
            </w:r>
          </w:p>
        </w:tc>
      </w:tr>
      <w:tr w:rsidR="00DC46FF" w:rsidTr="00DC46FF">
        <w:tc>
          <w:tcPr>
            <w:tcW w:w="15809" w:type="dxa"/>
            <w:gridSpan w:val="18"/>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Субсидия на содержание и эксплуатацию объектов водопроводно-канализационного хозяйства</w:t>
            </w:r>
          </w:p>
        </w:tc>
      </w:tr>
      <w:tr w:rsidR="00DC46FF" w:rsidTr="00DC46FF">
        <w:tc>
          <w:tcPr>
            <w:tcW w:w="50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8"/>
                <w:szCs w:val="18"/>
              </w:rPr>
            </w:pPr>
            <w:r>
              <w:rPr>
                <w:sz w:val="18"/>
                <w:szCs w:val="18"/>
              </w:rPr>
              <w:t>1</w:t>
            </w:r>
          </w:p>
        </w:tc>
        <w:tc>
          <w:tcPr>
            <w:tcW w:w="1163" w:type="dxa"/>
            <w:tcBorders>
              <w:top w:val="single" w:sz="4" w:space="0" w:color="auto"/>
              <w:left w:val="single" w:sz="4" w:space="0" w:color="auto"/>
              <w:bottom w:val="single" w:sz="4" w:space="0" w:color="auto"/>
              <w:right w:val="single" w:sz="4" w:space="0" w:color="auto"/>
            </w:tcBorders>
            <w:vAlign w:val="center"/>
          </w:tcPr>
          <w:p w:rsidR="00DC46FF" w:rsidRDefault="00DC46FF">
            <w:pPr>
              <w:jc w:val="center"/>
              <w:rPr>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8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r>
      <w:tr w:rsidR="00DC46FF" w:rsidTr="00DC46FF">
        <w:tc>
          <w:tcPr>
            <w:tcW w:w="505" w:type="dxa"/>
            <w:tcBorders>
              <w:top w:val="single" w:sz="4" w:space="0" w:color="auto"/>
              <w:left w:val="single" w:sz="4" w:space="0" w:color="auto"/>
              <w:bottom w:val="single" w:sz="4" w:space="0" w:color="auto"/>
              <w:right w:val="single" w:sz="4" w:space="0" w:color="auto"/>
            </w:tcBorders>
            <w:vAlign w:val="center"/>
          </w:tcPr>
          <w:p w:rsidR="00DC46FF" w:rsidRDefault="00DC46FF">
            <w:pPr>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DC46FF" w:rsidRDefault="00DC46FF">
            <w:pPr>
              <w:jc w:val="center"/>
              <w:rPr>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8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r>
    </w:tbl>
    <w:p w:rsidR="00DC46FF" w:rsidRPr="001D172E" w:rsidRDefault="00DC46FF" w:rsidP="00DC46FF">
      <w:pPr>
        <w:rPr>
          <w:sz w:val="22"/>
          <w:szCs w:val="22"/>
          <w:lang w:val="en-US"/>
        </w:rPr>
        <w:sectPr w:rsidR="00DC46FF" w:rsidRPr="001D172E">
          <w:pgSz w:w="16840" w:h="11907" w:orient="landscape"/>
          <w:pgMar w:top="709" w:right="680" w:bottom="426" w:left="567" w:header="720" w:footer="720" w:gutter="0"/>
          <w:cols w:space="720"/>
        </w:sectPr>
      </w:pPr>
    </w:p>
    <w:p w:rsidR="00CE4791" w:rsidRDefault="00CE4791" w:rsidP="00427DDC">
      <w:pPr>
        <w:pageBreakBefore/>
        <w:suppressAutoHyphens/>
        <w:spacing w:line="220" w:lineRule="auto"/>
        <w:rPr>
          <w:b/>
          <w:sz w:val="26"/>
          <w:szCs w:val="26"/>
        </w:rPr>
      </w:pPr>
    </w:p>
    <w:sectPr w:rsidR="00CE4791" w:rsidSect="00CE4791">
      <w:footerReference w:type="even" r:id="rId8"/>
      <w:footerReference w:type="default" r:id="rId9"/>
      <w:pgSz w:w="11907" w:h="16840"/>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95F" w:rsidRDefault="002B795F">
      <w:r>
        <w:separator/>
      </w:r>
    </w:p>
  </w:endnote>
  <w:endnote w:type="continuationSeparator" w:id="0">
    <w:p w:rsidR="002B795F" w:rsidRDefault="002B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FF" w:rsidRDefault="00DC46FF" w:rsidP="00D2197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C46FF" w:rsidRDefault="00DC46FF" w:rsidP="00AB089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FF" w:rsidRDefault="00DC46FF" w:rsidP="00D2197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57588">
      <w:rPr>
        <w:rStyle w:val="aa"/>
        <w:noProof/>
      </w:rPr>
      <w:t>23</w:t>
    </w:r>
    <w:r>
      <w:rPr>
        <w:rStyle w:val="aa"/>
      </w:rPr>
      <w:fldChar w:fldCharType="end"/>
    </w:r>
  </w:p>
  <w:p w:rsidR="00DC46FF" w:rsidRDefault="00DC46FF" w:rsidP="00AB089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95F" w:rsidRDefault="002B795F">
      <w:r>
        <w:separator/>
      </w:r>
    </w:p>
  </w:footnote>
  <w:footnote w:type="continuationSeparator" w:id="0">
    <w:p w:rsidR="002B795F" w:rsidRDefault="002B7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3D5"/>
    <w:multiLevelType w:val="hybridMultilevel"/>
    <w:tmpl w:val="45C62C16"/>
    <w:lvl w:ilvl="0" w:tplc="77CE80E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DE95490"/>
    <w:multiLevelType w:val="hybridMultilevel"/>
    <w:tmpl w:val="A98CF4EA"/>
    <w:lvl w:ilvl="0" w:tplc="27F0AB80">
      <w:start w:val="1"/>
      <w:numFmt w:val="decimal"/>
      <w:lvlText w:val="3.%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nsid w:val="0EB72983"/>
    <w:multiLevelType w:val="hybridMultilevel"/>
    <w:tmpl w:val="07CC8596"/>
    <w:lvl w:ilvl="0" w:tplc="CF4051FC">
      <w:start w:val="1"/>
      <w:numFmt w:val="decimal"/>
      <w:lvlText w:val="1.%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nsid w:val="0FFB3A64"/>
    <w:multiLevelType w:val="hybridMultilevel"/>
    <w:tmpl w:val="29D08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4D360E"/>
    <w:multiLevelType w:val="multilevel"/>
    <w:tmpl w:val="743EF75E"/>
    <w:lvl w:ilvl="0">
      <w:start w:val="1"/>
      <w:numFmt w:val="decimal"/>
      <w:lvlText w:val="3.1.%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15DF4E74"/>
    <w:multiLevelType w:val="multilevel"/>
    <w:tmpl w:val="0EF41BE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13092D"/>
    <w:multiLevelType w:val="hybridMultilevel"/>
    <w:tmpl w:val="830CEF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9C5E27"/>
    <w:multiLevelType w:val="hybridMultilevel"/>
    <w:tmpl w:val="C2F47E96"/>
    <w:lvl w:ilvl="0" w:tplc="C5CA88D4">
      <w:start w:val="1"/>
      <w:numFmt w:val="decimal"/>
      <w:lvlText w:val="%1."/>
      <w:lvlJc w:val="left"/>
      <w:pPr>
        <w:tabs>
          <w:tab w:val="num" w:pos="900"/>
        </w:tabs>
        <w:ind w:left="900" w:hanging="787"/>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2C923B2"/>
    <w:multiLevelType w:val="hybridMultilevel"/>
    <w:tmpl w:val="14847A9C"/>
    <w:lvl w:ilvl="0" w:tplc="4C7481DC">
      <w:start w:val="1"/>
      <w:numFmt w:val="decimal"/>
      <w:lvlText w:val="3.2.%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3C15027"/>
    <w:multiLevelType w:val="hybridMultilevel"/>
    <w:tmpl w:val="743EF75E"/>
    <w:lvl w:ilvl="0" w:tplc="EE76C470">
      <w:start w:val="1"/>
      <w:numFmt w:val="decimal"/>
      <w:lvlText w:val="3.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2">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9973381"/>
    <w:multiLevelType w:val="hybridMultilevel"/>
    <w:tmpl w:val="1C206936"/>
    <w:lvl w:ilvl="0" w:tplc="55040B84">
      <w:start w:val="1"/>
      <w:numFmt w:val="decimal"/>
      <w:lvlText w:val="3.4.%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709170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3E3950C0"/>
    <w:multiLevelType w:val="hybridMultilevel"/>
    <w:tmpl w:val="3C3E74C2"/>
    <w:lvl w:ilvl="0" w:tplc="41282EC8">
      <w:start w:val="1"/>
      <w:numFmt w:val="decimal"/>
      <w:lvlText w:val="3.3.%1."/>
      <w:lvlJc w:val="left"/>
      <w:pPr>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41FA5245"/>
    <w:multiLevelType w:val="hybridMultilevel"/>
    <w:tmpl w:val="743EF75E"/>
    <w:lvl w:ilvl="0" w:tplc="EE76C470">
      <w:start w:val="1"/>
      <w:numFmt w:val="decimal"/>
      <w:lvlText w:val="3.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43D21229"/>
    <w:multiLevelType w:val="hybridMultilevel"/>
    <w:tmpl w:val="C6BEE3E6"/>
    <w:lvl w:ilvl="0" w:tplc="82162C3E">
      <w:start w:val="1"/>
      <w:numFmt w:val="decimal"/>
      <w:lvlText w:val="2.%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0">
    <w:nsid w:val="48D37A1A"/>
    <w:multiLevelType w:val="hybridMultilevel"/>
    <w:tmpl w:val="B6766334"/>
    <w:lvl w:ilvl="0" w:tplc="8B0E3AA0">
      <w:start w:val="1"/>
      <w:numFmt w:val="decimal"/>
      <w:lvlText w:val="7.%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49050015"/>
    <w:multiLevelType w:val="multilevel"/>
    <w:tmpl w:val="B0C03000"/>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2">
    <w:nsid w:val="4D2844E7"/>
    <w:multiLevelType w:val="hybridMultilevel"/>
    <w:tmpl w:val="4C20D8FA"/>
    <w:lvl w:ilvl="0" w:tplc="4FAAB15C">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DF27FB7"/>
    <w:multiLevelType w:val="hybridMultilevel"/>
    <w:tmpl w:val="F5B0115E"/>
    <w:lvl w:ilvl="0" w:tplc="2E3CFF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1377A6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692"/>
        </w:tabs>
        <w:ind w:left="1692" w:hanging="432"/>
      </w:pPr>
      <w:rPr>
        <w:rFonts w:cs="Times New Roman"/>
      </w:rPr>
    </w:lvl>
    <w:lvl w:ilvl="2">
      <w:start w:val="1"/>
      <w:numFmt w:val="decimal"/>
      <w:lvlText w:val="%1.%2.%3."/>
      <w:lvlJc w:val="left"/>
      <w:pPr>
        <w:tabs>
          <w:tab w:val="num" w:pos="5220"/>
        </w:tabs>
        <w:ind w:left="50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4103593"/>
    <w:multiLevelType w:val="hybridMultilevel"/>
    <w:tmpl w:val="BABC47D6"/>
    <w:lvl w:ilvl="0" w:tplc="3570695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F755E35"/>
    <w:multiLevelType w:val="hybridMultilevel"/>
    <w:tmpl w:val="43E4FD90"/>
    <w:lvl w:ilvl="0" w:tplc="32843F02">
      <w:start w:val="1"/>
      <w:numFmt w:val="decimal"/>
      <w:lvlText w:val="%1."/>
      <w:lvlJc w:val="left"/>
      <w:pPr>
        <w:tabs>
          <w:tab w:val="num" w:pos="2115"/>
        </w:tabs>
        <w:ind w:left="2115" w:hanging="1275"/>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7">
    <w:nsid w:val="61570EFA"/>
    <w:multiLevelType w:val="hybridMultilevel"/>
    <w:tmpl w:val="29D08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47076E7"/>
    <w:multiLevelType w:val="hybridMultilevel"/>
    <w:tmpl w:val="B6A2EA6E"/>
    <w:lvl w:ilvl="0" w:tplc="32843F02">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7322484"/>
    <w:multiLevelType w:val="hybridMultilevel"/>
    <w:tmpl w:val="AEB857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0221758"/>
    <w:multiLevelType w:val="multilevel"/>
    <w:tmpl w:val="7B700996"/>
    <w:lvl w:ilvl="0">
      <w:start w:val="1"/>
      <w:numFmt w:val="decimal"/>
      <w:lvlText w:val="3.3.%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BA11DFB"/>
    <w:multiLevelType w:val="hybridMultilevel"/>
    <w:tmpl w:val="29D08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6"/>
  </w:num>
  <w:num w:numId="2">
    <w:abstractNumId w:val="28"/>
  </w:num>
  <w:num w:numId="3">
    <w:abstractNumId w:val="20"/>
  </w:num>
  <w:num w:numId="4">
    <w:abstractNumId w:val="29"/>
  </w:num>
  <w:num w:numId="5">
    <w:abstractNumId w:val="31"/>
  </w:num>
  <w:num w:numId="6">
    <w:abstractNumId w:val="27"/>
  </w:num>
  <w:num w:numId="7">
    <w:abstractNumId w:val="4"/>
  </w:num>
  <w:num w:numId="8">
    <w:abstractNumId w:val="3"/>
  </w:num>
  <w:num w:numId="9">
    <w:abstractNumId w:val="19"/>
  </w:num>
  <w:num w:numId="10">
    <w:abstractNumId w:val="2"/>
  </w:num>
  <w:num w:numId="11">
    <w:abstractNumId w:val="0"/>
  </w:num>
  <w:num w:numId="12">
    <w:abstractNumId w:val="18"/>
  </w:num>
  <w:num w:numId="13">
    <w:abstractNumId w:val="22"/>
  </w:num>
  <w:num w:numId="14">
    <w:abstractNumId w:val="9"/>
  </w:num>
  <w:num w:numId="15">
    <w:abstractNumId w:val="12"/>
  </w:num>
  <w:num w:numId="16">
    <w:abstractNumId w:val="14"/>
  </w:num>
  <w:num w:numId="17">
    <w:abstractNumId w:val="5"/>
  </w:num>
  <w:num w:numId="18">
    <w:abstractNumId w:val="30"/>
  </w:num>
  <w:num w:numId="19">
    <w:abstractNumId w:val="17"/>
  </w:num>
  <w:num w:numId="20">
    <w:abstractNumId w:val="8"/>
  </w:num>
  <w:num w:numId="21">
    <w:abstractNumId w:val="10"/>
  </w:num>
  <w:num w:numId="22">
    <w:abstractNumId w:val="7"/>
  </w:num>
  <w:num w:numId="23">
    <w:abstractNumId w:val="6"/>
  </w:num>
  <w:num w:numId="24">
    <w:abstractNumId w:val="2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1"/>
  </w:num>
  <w:num w:numId="30">
    <w:abstractNumId w:val="24"/>
  </w:num>
  <w:num w:numId="31">
    <w:abstractNumId w:val="16"/>
  </w:num>
  <w:num w:numId="32">
    <w:abstractNumId w:val="21"/>
  </w:num>
  <w:num w:numId="33">
    <w:abstractNumId w:val="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E6"/>
    <w:rsid w:val="00002D08"/>
    <w:rsid w:val="00004F91"/>
    <w:rsid w:val="00013D64"/>
    <w:rsid w:val="00017F12"/>
    <w:rsid w:val="00020F86"/>
    <w:rsid w:val="000306FF"/>
    <w:rsid w:val="00036BA2"/>
    <w:rsid w:val="000372D8"/>
    <w:rsid w:val="000405BA"/>
    <w:rsid w:val="000509E6"/>
    <w:rsid w:val="000541FA"/>
    <w:rsid w:val="00064160"/>
    <w:rsid w:val="00065AF8"/>
    <w:rsid w:val="000734F0"/>
    <w:rsid w:val="00080690"/>
    <w:rsid w:val="0008141F"/>
    <w:rsid w:val="00082DB4"/>
    <w:rsid w:val="000848C0"/>
    <w:rsid w:val="00084E52"/>
    <w:rsid w:val="0008728A"/>
    <w:rsid w:val="000A5EDE"/>
    <w:rsid w:val="000B1E73"/>
    <w:rsid w:val="000B57E4"/>
    <w:rsid w:val="000C2516"/>
    <w:rsid w:val="000E100A"/>
    <w:rsid w:val="000E1EBD"/>
    <w:rsid w:val="000E60C1"/>
    <w:rsid w:val="000E64F1"/>
    <w:rsid w:val="000F1650"/>
    <w:rsid w:val="000F5A59"/>
    <w:rsid w:val="00102357"/>
    <w:rsid w:val="00106045"/>
    <w:rsid w:val="00106443"/>
    <w:rsid w:val="00106E05"/>
    <w:rsid w:val="00110C23"/>
    <w:rsid w:val="00110C8F"/>
    <w:rsid w:val="00116696"/>
    <w:rsid w:val="00116A34"/>
    <w:rsid w:val="0011701F"/>
    <w:rsid w:val="0012143A"/>
    <w:rsid w:val="0012263B"/>
    <w:rsid w:val="001266CB"/>
    <w:rsid w:val="00126738"/>
    <w:rsid w:val="00131473"/>
    <w:rsid w:val="001326E0"/>
    <w:rsid w:val="00134D06"/>
    <w:rsid w:val="00136175"/>
    <w:rsid w:val="001370F5"/>
    <w:rsid w:val="00141219"/>
    <w:rsid w:val="00141AAC"/>
    <w:rsid w:val="00151B0C"/>
    <w:rsid w:val="00167725"/>
    <w:rsid w:val="00173A30"/>
    <w:rsid w:val="00173F2C"/>
    <w:rsid w:val="00174778"/>
    <w:rsid w:val="001748FE"/>
    <w:rsid w:val="00174F34"/>
    <w:rsid w:val="00180865"/>
    <w:rsid w:val="001953A0"/>
    <w:rsid w:val="001A44F8"/>
    <w:rsid w:val="001B199F"/>
    <w:rsid w:val="001B3BDA"/>
    <w:rsid w:val="001B4AFF"/>
    <w:rsid w:val="001C2AF7"/>
    <w:rsid w:val="001C760C"/>
    <w:rsid w:val="001D0390"/>
    <w:rsid w:val="001D172E"/>
    <w:rsid w:val="001D2921"/>
    <w:rsid w:val="001D2BD4"/>
    <w:rsid w:val="001D49D8"/>
    <w:rsid w:val="001D7EB8"/>
    <w:rsid w:val="001E2FF6"/>
    <w:rsid w:val="001E46D7"/>
    <w:rsid w:val="001E7EBA"/>
    <w:rsid w:val="001F1BFC"/>
    <w:rsid w:val="001F3A70"/>
    <w:rsid w:val="001F4DF0"/>
    <w:rsid w:val="001F76C1"/>
    <w:rsid w:val="002001C9"/>
    <w:rsid w:val="00207731"/>
    <w:rsid w:val="00213230"/>
    <w:rsid w:val="002160BB"/>
    <w:rsid w:val="002164C3"/>
    <w:rsid w:val="00216C48"/>
    <w:rsid w:val="002310BF"/>
    <w:rsid w:val="00236A51"/>
    <w:rsid w:val="00236E9D"/>
    <w:rsid w:val="00237D5A"/>
    <w:rsid w:val="00253EDD"/>
    <w:rsid w:val="002675B5"/>
    <w:rsid w:val="00280B9F"/>
    <w:rsid w:val="00282CCE"/>
    <w:rsid w:val="00292220"/>
    <w:rsid w:val="002A0F47"/>
    <w:rsid w:val="002A1414"/>
    <w:rsid w:val="002A2944"/>
    <w:rsid w:val="002A4EEA"/>
    <w:rsid w:val="002B795F"/>
    <w:rsid w:val="002C3998"/>
    <w:rsid w:val="002D7FD3"/>
    <w:rsid w:val="002F4E1D"/>
    <w:rsid w:val="00303E63"/>
    <w:rsid w:val="00305AA7"/>
    <w:rsid w:val="00307FC9"/>
    <w:rsid w:val="00311A71"/>
    <w:rsid w:val="00314B27"/>
    <w:rsid w:val="00316EE3"/>
    <w:rsid w:val="00320B76"/>
    <w:rsid w:val="003210F4"/>
    <w:rsid w:val="0032111B"/>
    <w:rsid w:val="00323282"/>
    <w:rsid w:val="00323EAD"/>
    <w:rsid w:val="00324152"/>
    <w:rsid w:val="00324884"/>
    <w:rsid w:val="00336B4F"/>
    <w:rsid w:val="00340B4D"/>
    <w:rsid w:val="0034647D"/>
    <w:rsid w:val="00355738"/>
    <w:rsid w:val="00356600"/>
    <w:rsid w:val="003636BF"/>
    <w:rsid w:val="00370607"/>
    <w:rsid w:val="00375E39"/>
    <w:rsid w:val="0038144B"/>
    <w:rsid w:val="003844E6"/>
    <w:rsid w:val="00395AFE"/>
    <w:rsid w:val="003A3D27"/>
    <w:rsid w:val="003A7FB3"/>
    <w:rsid w:val="003C0FE7"/>
    <w:rsid w:val="003C11FA"/>
    <w:rsid w:val="003D3215"/>
    <w:rsid w:val="003E22BF"/>
    <w:rsid w:val="003E6F94"/>
    <w:rsid w:val="003E71F9"/>
    <w:rsid w:val="003F2523"/>
    <w:rsid w:val="003F60E7"/>
    <w:rsid w:val="00401EFF"/>
    <w:rsid w:val="00403ED1"/>
    <w:rsid w:val="00406BCA"/>
    <w:rsid w:val="00407CC4"/>
    <w:rsid w:val="0041024D"/>
    <w:rsid w:val="004116F9"/>
    <w:rsid w:val="00412A02"/>
    <w:rsid w:val="00420038"/>
    <w:rsid w:val="00426500"/>
    <w:rsid w:val="00427DDC"/>
    <w:rsid w:val="00436AEE"/>
    <w:rsid w:val="00443E0C"/>
    <w:rsid w:val="004452B0"/>
    <w:rsid w:val="00446CEA"/>
    <w:rsid w:val="00450DD9"/>
    <w:rsid w:val="004535A6"/>
    <w:rsid w:val="004634C3"/>
    <w:rsid w:val="00474B00"/>
    <w:rsid w:val="00475056"/>
    <w:rsid w:val="00476ADE"/>
    <w:rsid w:val="004859D2"/>
    <w:rsid w:val="004A2B21"/>
    <w:rsid w:val="004A5463"/>
    <w:rsid w:val="004A7931"/>
    <w:rsid w:val="004A7A61"/>
    <w:rsid w:val="004B2489"/>
    <w:rsid w:val="004B36B6"/>
    <w:rsid w:val="004B3C08"/>
    <w:rsid w:val="004B3EA2"/>
    <w:rsid w:val="004B58F8"/>
    <w:rsid w:val="004B72EF"/>
    <w:rsid w:val="004E27DA"/>
    <w:rsid w:val="004F1D6A"/>
    <w:rsid w:val="00500BFA"/>
    <w:rsid w:val="0050102A"/>
    <w:rsid w:val="005118F3"/>
    <w:rsid w:val="005161E8"/>
    <w:rsid w:val="00526762"/>
    <w:rsid w:val="00532AAA"/>
    <w:rsid w:val="00533E62"/>
    <w:rsid w:val="0053550C"/>
    <w:rsid w:val="00540931"/>
    <w:rsid w:val="005439E2"/>
    <w:rsid w:val="005466D5"/>
    <w:rsid w:val="005521F7"/>
    <w:rsid w:val="005535E7"/>
    <w:rsid w:val="0055526D"/>
    <w:rsid w:val="00567C04"/>
    <w:rsid w:val="00572B73"/>
    <w:rsid w:val="00575076"/>
    <w:rsid w:val="005830C3"/>
    <w:rsid w:val="005844CF"/>
    <w:rsid w:val="00585266"/>
    <w:rsid w:val="005907B8"/>
    <w:rsid w:val="00593CBC"/>
    <w:rsid w:val="005B4E03"/>
    <w:rsid w:val="005D0E11"/>
    <w:rsid w:val="005D2562"/>
    <w:rsid w:val="005D41AA"/>
    <w:rsid w:val="005E37E2"/>
    <w:rsid w:val="005E517E"/>
    <w:rsid w:val="005E567A"/>
    <w:rsid w:val="005F1BDD"/>
    <w:rsid w:val="005F3DE8"/>
    <w:rsid w:val="005F603C"/>
    <w:rsid w:val="006060E0"/>
    <w:rsid w:val="006130C1"/>
    <w:rsid w:val="00613B7A"/>
    <w:rsid w:val="00615294"/>
    <w:rsid w:val="006224BC"/>
    <w:rsid w:val="006226BB"/>
    <w:rsid w:val="00626021"/>
    <w:rsid w:val="00634159"/>
    <w:rsid w:val="006356BB"/>
    <w:rsid w:val="00643EA2"/>
    <w:rsid w:val="00644A25"/>
    <w:rsid w:val="00651454"/>
    <w:rsid w:val="006552B4"/>
    <w:rsid w:val="00655712"/>
    <w:rsid w:val="00655D27"/>
    <w:rsid w:val="006724A6"/>
    <w:rsid w:val="00674877"/>
    <w:rsid w:val="00677118"/>
    <w:rsid w:val="0069277B"/>
    <w:rsid w:val="006949C2"/>
    <w:rsid w:val="006A2669"/>
    <w:rsid w:val="006A3AC2"/>
    <w:rsid w:val="006B2F34"/>
    <w:rsid w:val="006B785B"/>
    <w:rsid w:val="006C0FE2"/>
    <w:rsid w:val="006C3658"/>
    <w:rsid w:val="006D3A46"/>
    <w:rsid w:val="006D4D3D"/>
    <w:rsid w:val="006D64D8"/>
    <w:rsid w:val="006E02EB"/>
    <w:rsid w:val="006E7440"/>
    <w:rsid w:val="00705CA0"/>
    <w:rsid w:val="00713D01"/>
    <w:rsid w:val="00713E00"/>
    <w:rsid w:val="0071502F"/>
    <w:rsid w:val="00717B5E"/>
    <w:rsid w:val="007246D5"/>
    <w:rsid w:val="0072776D"/>
    <w:rsid w:val="0073348C"/>
    <w:rsid w:val="007345B6"/>
    <w:rsid w:val="0074186F"/>
    <w:rsid w:val="00741AB7"/>
    <w:rsid w:val="00754267"/>
    <w:rsid w:val="0075496D"/>
    <w:rsid w:val="00756DDE"/>
    <w:rsid w:val="007574C9"/>
    <w:rsid w:val="007811EB"/>
    <w:rsid w:val="00781DB4"/>
    <w:rsid w:val="00785B47"/>
    <w:rsid w:val="00791672"/>
    <w:rsid w:val="00791A65"/>
    <w:rsid w:val="00792C22"/>
    <w:rsid w:val="00797C04"/>
    <w:rsid w:val="007A1FAA"/>
    <w:rsid w:val="007B700B"/>
    <w:rsid w:val="007C3C7B"/>
    <w:rsid w:val="007C5E21"/>
    <w:rsid w:val="007C7ECD"/>
    <w:rsid w:val="007E2534"/>
    <w:rsid w:val="007E352B"/>
    <w:rsid w:val="007E674B"/>
    <w:rsid w:val="007F0822"/>
    <w:rsid w:val="007F390C"/>
    <w:rsid w:val="007F70F1"/>
    <w:rsid w:val="00802CC4"/>
    <w:rsid w:val="00811892"/>
    <w:rsid w:val="008147B8"/>
    <w:rsid w:val="00826692"/>
    <w:rsid w:val="0083062E"/>
    <w:rsid w:val="00850230"/>
    <w:rsid w:val="00852B5A"/>
    <w:rsid w:val="00857585"/>
    <w:rsid w:val="00862F76"/>
    <w:rsid w:val="00871363"/>
    <w:rsid w:val="00872D64"/>
    <w:rsid w:val="008825B6"/>
    <w:rsid w:val="00886BA5"/>
    <w:rsid w:val="00890A10"/>
    <w:rsid w:val="00891A5E"/>
    <w:rsid w:val="008933C9"/>
    <w:rsid w:val="00893CD6"/>
    <w:rsid w:val="00894FCF"/>
    <w:rsid w:val="00895BF2"/>
    <w:rsid w:val="008A697F"/>
    <w:rsid w:val="008B10DC"/>
    <w:rsid w:val="008C0393"/>
    <w:rsid w:val="008D74B6"/>
    <w:rsid w:val="008E2E27"/>
    <w:rsid w:val="008E41FC"/>
    <w:rsid w:val="008E46B9"/>
    <w:rsid w:val="00904E90"/>
    <w:rsid w:val="00907108"/>
    <w:rsid w:val="00912D66"/>
    <w:rsid w:val="00914149"/>
    <w:rsid w:val="009153D4"/>
    <w:rsid w:val="009167A7"/>
    <w:rsid w:val="009170FE"/>
    <w:rsid w:val="009307FD"/>
    <w:rsid w:val="00932166"/>
    <w:rsid w:val="009368D7"/>
    <w:rsid w:val="00937EFB"/>
    <w:rsid w:val="00942B4E"/>
    <w:rsid w:val="00943962"/>
    <w:rsid w:val="009441CA"/>
    <w:rsid w:val="009446AF"/>
    <w:rsid w:val="00957B5B"/>
    <w:rsid w:val="00961D9D"/>
    <w:rsid w:val="0097029B"/>
    <w:rsid w:val="00976B14"/>
    <w:rsid w:val="009857A9"/>
    <w:rsid w:val="00995111"/>
    <w:rsid w:val="009958EE"/>
    <w:rsid w:val="009A56DD"/>
    <w:rsid w:val="009C4241"/>
    <w:rsid w:val="009C4465"/>
    <w:rsid w:val="009C7BBF"/>
    <w:rsid w:val="009D2A9C"/>
    <w:rsid w:val="009D7983"/>
    <w:rsid w:val="009E4413"/>
    <w:rsid w:val="009E7026"/>
    <w:rsid w:val="009F4BB6"/>
    <w:rsid w:val="009F7B9A"/>
    <w:rsid w:val="00A06CDB"/>
    <w:rsid w:val="00A111CA"/>
    <w:rsid w:val="00A14341"/>
    <w:rsid w:val="00A21C5E"/>
    <w:rsid w:val="00A25A9C"/>
    <w:rsid w:val="00A275B9"/>
    <w:rsid w:val="00A40E10"/>
    <w:rsid w:val="00A41412"/>
    <w:rsid w:val="00A44054"/>
    <w:rsid w:val="00A5693E"/>
    <w:rsid w:val="00A63D61"/>
    <w:rsid w:val="00A64139"/>
    <w:rsid w:val="00A65A97"/>
    <w:rsid w:val="00A66A21"/>
    <w:rsid w:val="00A95DFD"/>
    <w:rsid w:val="00AB02B8"/>
    <w:rsid w:val="00AB089A"/>
    <w:rsid w:val="00AB48AE"/>
    <w:rsid w:val="00AB7596"/>
    <w:rsid w:val="00AC1752"/>
    <w:rsid w:val="00AC48D1"/>
    <w:rsid w:val="00AC6B1C"/>
    <w:rsid w:val="00AD06F3"/>
    <w:rsid w:val="00AD08B4"/>
    <w:rsid w:val="00AD3843"/>
    <w:rsid w:val="00AE64A4"/>
    <w:rsid w:val="00AF7F0B"/>
    <w:rsid w:val="00B2130C"/>
    <w:rsid w:val="00B32F13"/>
    <w:rsid w:val="00B37250"/>
    <w:rsid w:val="00B44854"/>
    <w:rsid w:val="00B5717A"/>
    <w:rsid w:val="00B57588"/>
    <w:rsid w:val="00B63FFB"/>
    <w:rsid w:val="00B6564A"/>
    <w:rsid w:val="00B66E16"/>
    <w:rsid w:val="00B8110E"/>
    <w:rsid w:val="00B81250"/>
    <w:rsid w:val="00B81CD9"/>
    <w:rsid w:val="00B84E20"/>
    <w:rsid w:val="00B86A56"/>
    <w:rsid w:val="00B876E6"/>
    <w:rsid w:val="00B91FE9"/>
    <w:rsid w:val="00BA5FE3"/>
    <w:rsid w:val="00BA6458"/>
    <w:rsid w:val="00BB41F5"/>
    <w:rsid w:val="00BC0281"/>
    <w:rsid w:val="00BD5B0F"/>
    <w:rsid w:val="00BE14D0"/>
    <w:rsid w:val="00BE22D7"/>
    <w:rsid w:val="00BE3BC3"/>
    <w:rsid w:val="00BF0407"/>
    <w:rsid w:val="00C15DC7"/>
    <w:rsid w:val="00C17346"/>
    <w:rsid w:val="00C21686"/>
    <w:rsid w:val="00C22996"/>
    <w:rsid w:val="00C23416"/>
    <w:rsid w:val="00C31710"/>
    <w:rsid w:val="00C42E20"/>
    <w:rsid w:val="00C5005C"/>
    <w:rsid w:val="00C5258B"/>
    <w:rsid w:val="00C535EC"/>
    <w:rsid w:val="00C57AE8"/>
    <w:rsid w:val="00C6155C"/>
    <w:rsid w:val="00C6210A"/>
    <w:rsid w:val="00C67CC6"/>
    <w:rsid w:val="00C700A8"/>
    <w:rsid w:val="00C928CE"/>
    <w:rsid w:val="00C93B4B"/>
    <w:rsid w:val="00C977C6"/>
    <w:rsid w:val="00C97F2A"/>
    <w:rsid w:val="00CA07F7"/>
    <w:rsid w:val="00CA2218"/>
    <w:rsid w:val="00CA305F"/>
    <w:rsid w:val="00CB1AAB"/>
    <w:rsid w:val="00CB2474"/>
    <w:rsid w:val="00CB67F2"/>
    <w:rsid w:val="00CC0AAA"/>
    <w:rsid w:val="00CD74D0"/>
    <w:rsid w:val="00CE4471"/>
    <w:rsid w:val="00CE4791"/>
    <w:rsid w:val="00CF0E74"/>
    <w:rsid w:val="00CF321A"/>
    <w:rsid w:val="00D01E9E"/>
    <w:rsid w:val="00D05EAB"/>
    <w:rsid w:val="00D130D1"/>
    <w:rsid w:val="00D13A16"/>
    <w:rsid w:val="00D21971"/>
    <w:rsid w:val="00D228CF"/>
    <w:rsid w:val="00D25E64"/>
    <w:rsid w:val="00D342DC"/>
    <w:rsid w:val="00D45976"/>
    <w:rsid w:val="00D5047E"/>
    <w:rsid w:val="00D55769"/>
    <w:rsid w:val="00D55BDE"/>
    <w:rsid w:val="00D60013"/>
    <w:rsid w:val="00D60F7D"/>
    <w:rsid w:val="00D740B6"/>
    <w:rsid w:val="00D80745"/>
    <w:rsid w:val="00D83F58"/>
    <w:rsid w:val="00D87EC3"/>
    <w:rsid w:val="00DA0E9D"/>
    <w:rsid w:val="00DA1DA2"/>
    <w:rsid w:val="00DA50F8"/>
    <w:rsid w:val="00DB0205"/>
    <w:rsid w:val="00DB1A4D"/>
    <w:rsid w:val="00DB7088"/>
    <w:rsid w:val="00DC46FF"/>
    <w:rsid w:val="00DC65C2"/>
    <w:rsid w:val="00DD2100"/>
    <w:rsid w:val="00DD36B1"/>
    <w:rsid w:val="00DD3A67"/>
    <w:rsid w:val="00DD42B4"/>
    <w:rsid w:val="00DD6C1D"/>
    <w:rsid w:val="00DE084D"/>
    <w:rsid w:val="00DE1C50"/>
    <w:rsid w:val="00DE607F"/>
    <w:rsid w:val="00DE7C17"/>
    <w:rsid w:val="00DF2633"/>
    <w:rsid w:val="00DF49A0"/>
    <w:rsid w:val="00DF52EB"/>
    <w:rsid w:val="00E07D0B"/>
    <w:rsid w:val="00E229E3"/>
    <w:rsid w:val="00E270ED"/>
    <w:rsid w:val="00E3049F"/>
    <w:rsid w:val="00E31279"/>
    <w:rsid w:val="00E3162E"/>
    <w:rsid w:val="00E33078"/>
    <w:rsid w:val="00E44120"/>
    <w:rsid w:val="00E44E9D"/>
    <w:rsid w:val="00E46365"/>
    <w:rsid w:val="00E476F9"/>
    <w:rsid w:val="00E517D4"/>
    <w:rsid w:val="00E5696C"/>
    <w:rsid w:val="00E655CF"/>
    <w:rsid w:val="00E658DD"/>
    <w:rsid w:val="00E65E6B"/>
    <w:rsid w:val="00E74607"/>
    <w:rsid w:val="00E7660B"/>
    <w:rsid w:val="00E83B9E"/>
    <w:rsid w:val="00E86D0E"/>
    <w:rsid w:val="00E912C6"/>
    <w:rsid w:val="00E91BE1"/>
    <w:rsid w:val="00E921EE"/>
    <w:rsid w:val="00E9793A"/>
    <w:rsid w:val="00EA013F"/>
    <w:rsid w:val="00EA01A0"/>
    <w:rsid w:val="00EA025B"/>
    <w:rsid w:val="00EA31B2"/>
    <w:rsid w:val="00EA41B2"/>
    <w:rsid w:val="00EA6463"/>
    <w:rsid w:val="00EB120E"/>
    <w:rsid w:val="00EB48CC"/>
    <w:rsid w:val="00EC00EF"/>
    <w:rsid w:val="00EC10B2"/>
    <w:rsid w:val="00EC1E14"/>
    <w:rsid w:val="00ED199D"/>
    <w:rsid w:val="00ED7D2F"/>
    <w:rsid w:val="00EF0BE4"/>
    <w:rsid w:val="00EF64FB"/>
    <w:rsid w:val="00EF7547"/>
    <w:rsid w:val="00F022F0"/>
    <w:rsid w:val="00F100F8"/>
    <w:rsid w:val="00F16D18"/>
    <w:rsid w:val="00F2438D"/>
    <w:rsid w:val="00F25204"/>
    <w:rsid w:val="00F36CA4"/>
    <w:rsid w:val="00F43E05"/>
    <w:rsid w:val="00F47DCD"/>
    <w:rsid w:val="00F5215A"/>
    <w:rsid w:val="00F52301"/>
    <w:rsid w:val="00F674AD"/>
    <w:rsid w:val="00F7102F"/>
    <w:rsid w:val="00F7222F"/>
    <w:rsid w:val="00F7355D"/>
    <w:rsid w:val="00FA53B7"/>
    <w:rsid w:val="00FA732F"/>
    <w:rsid w:val="00FB3FE7"/>
    <w:rsid w:val="00FB71B3"/>
    <w:rsid w:val="00FC18A3"/>
    <w:rsid w:val="00FC62A4"/>
    <w:rsid w:val="00FD1933"/>
    <w:rsid w:val="00FF0506"/>
    <w:rsid w:val="00FF293E"/>
    <w:rsid w:val="00FF54AB"/>
    <w:rsid w:val="00FF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Body Text First Indent" w:uiPriority="99"/>
    <w:lsdException w:name="Body Text 3" w:uiPriority="99"/>
    <w:lsdException w:name="Hyperlink" w:uiPriority="99"/>
    <w:lsdException w:name="FollowedHyperlink" w:uiPriority="99"/>
    <w:lsdException w:name="Strong" w:qFormat="1"/>
    <w:lsdException w:name="Emphasis" w:uiPriority="99"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567C04"/>
    <w:pPr>
      <w:keepNext/>
      <w:spacing w:before="20" w:line="260" w:lineRule="auto"/>
      <w:jc w:val="center"/>
      <w:outlineLvl w:val="0"/>
    </w:pPr>
    <w:rPr>
      <w:snapToGrid w:val="0"/>
      <w:sz w:val="28"/>
      <w:u w:val="single"/>
    </w:rPr>
  </w:style>
  <w:style w:type="paragraph" w:styleId="2">
    <w:name w:val="heading 2"/>
    <w:basedOn w:val="a"/>
    <w:next w:val="a"/>
    <w:link w:val="20"/>
    <w:qFormat/>
    <w:rsid w:val="00567C04"/>
    <w:pPr>
      <w:keepNext/>
      <w:spacing w:line="360" w:lineRule="auto"/>
      <w:ind w:left="5812"/>
      <w:jc w:val="both"/>
      <w:outlineLvl w:val="1"/>
    </w:pPr>
    <w:rPr>
      <w:snapToGrid w:val="0"/>
      <w:sz w:val="28"/>
    </w:rPr>
  </w:style>
  <w:style w:type="paragraph" w:styleId="3">
    <w:name w:val="heading 3"/>
    <w:aliases w:val="Знак2 Знак"/>
    <w:basedOn w:val="a"/>
    <w:next w:val="a"/>
    <w:link w:val="30"/>
    <w:qFormat/>
    <w:rsid w:val="00567C04"/>
    <w:pPr>
      <w:keepNext/>
      <w:spacing w:before="260"/>
      <w:jc w:val="both"/>
      <w:outlineLvl w:val="2"/>
    </w:pPr>
    <w:rPr>
      <w:snapToGrid w:val="0"/>
      <w:sz w:val="28"/>
    </w:rPr>
  </w:style>
  <w:style w:type="paragraph" w:styleId="4">
    <w:name w:val="heading 4"/>
    <w:basedOn w:val="a"/>
    <w:next w:val="a"/>
    <w:link w:val="40"/>
    <w:qFormat/>
    <w:rsid w:val="00871363"/>
    <w:pPr>
      <w:keepNext/>
      <w:spacing w:before="240" w:after="60"/>
      <w:outlineLvl w:val="3"/>
    </w:pPr>
    <w:rPr>
      <w:b/>
      <w:bCs/>
      <w:sz w:val="28"/>
      <w:szCs w:val="28"/>
    </w:rPr>
  </w:style>
  <w:style w:type="paragraph" w:styleId="5">
    <w:name w:val="heading 5"/>
    <w:basedOn w:val="a"/>
    <w:next w:val="a"/>
    <w:link w:val="50"/>
    <w:qFormat/>
    <w:rsid w:val="00871363"/>
    <w:pPr>
      <w:keepNext/>
      <w:keepLines/>
      <w:spacing w:before="200"/>
      <w:outlineLvl w:val="4"/>
    </w:pPr>
    <w:rPr>
      <w:rFonts w:ascii="Cambria" w:hAnsi="Cambria"/>
      <w:color w:val="243F60"/>
    </w:rPr>
  </w:style>
  <w:style w:type="paragraph" w:styleId="6">
    <w:name w:val="heading 6"/>
    <w:basedOn w:val="a"/>
    <w:next w:val="a"/>
    <w:link w:val="60"/>
    <w:semiHidden/>
    <w:unhideWhenUsed/>
    <w:qFormat/>
    <w:rsid w:val="00DC46FF"/>
    <w:pPr>
      <w:shd w:val="clear" w:color="auto" w:fill="FFFFFF"/>
      <w:spacing w:line="266" w:lineRule="auto"/>
      <w:ind w:firstLine="709"/>
      <w:jc w:val="both"/>
      <w:outlineLvl w:val="5"/>
    </w:pPr>
    <w:rPr>
      <w:b/>
      <w:bCs/>
      <w:color w:val="595959"/>
      <w:spacing w:val="5"/>
      <w:sz w:val="28"/>
      <w:szCs w:val="22"/>
      <w:lang w:val="x-none" w:eastAsia="x-none"/>
    </w:rPr>
  </w:style>
  <w:style w:type="paragraph" w:styleId="7">
    <w:name w:val="heading 7"/>
    <w:basedOn w:val="a"/>
    <w:next w:val="a"/>
    <w:link w:val="70"/>
    <w:semiHidden/>
    <w:unhideWhenUsed/>
    <w:qFormat/>
    <w:rsid w:val="00DC46FF"/>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DC46FF"/>
    <w:pPr>
      <w:keepNext/>
      <w:keepLines/>
      <w:spacing w:before="200"/>
      <w:outlineLvl w:val="7"/>
    </w:pPr>
    <w:rPr>
      <w:rFonts w:ascii="Cambria" w:hAnsi="Cambria"/>
      <w:color w:val="404040"/>
    </w:rPr>
  </w:style>
  <w:style w:type="paragraph" w:styleId="9">
    <w:name w:val="heading 9"/>
    <w:basedOn w:val="a"/>
    <w:next w:val="a"/>
    <w:link w:val="90"/>
    <w:semiHidden/>
    <w:unhideWhenUsed/>
    <w:qFormat/>
    <w:rsid w:val="00DC46FF"/>
    <w:pPr>
      <w:keepNext/>
      <w:keepLines/>
      <w:spacing w:before="200"/>
      <w:outlineLvl w:val="8"/>
    </w:pPr>
    <w:rPr>
      <w:rFonts w:ascii="Cambria" w:hAnsi="Cambria"/>
      <w:i/>
      <w:iCs/>
      <w:color w:val="4040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871363"/>
    <w:rPr>
      <w:snapToGrid w:val="0"/>
      <w:sz w:val="28"/>
      <w:u w:val="single"/>
      <w:lang w:val="ru-RU" w:eastAsia="ru-RU" w:bidi="ar-SA"/>
    </w:rPr>
  </w:style>
  <w:style w:type="character" w:customStyle="1" w:styleId="20">
    <w:name w:val="Заголовок 2 Знак"/>
    <w:link w:val="2"/>
    <w:locked/>
    <w:rsid w:val="00871363"/>
    <w:rPr>
      <w:snapToGrid w:val="0"/>
      <w:sz w:val="28"/>
      <w:lang w:val="ru-RU" w:eastAsia="ru-RU" w:bidi="ar-SA"/>
    </w:rPr>
  </w:style>
  <w:style w:type="character" w:customStyle="1" w:styleId="30">
    <w:name w:val="Заголовок 3 Знак"/>
    <w:aliases w:val="Знак2 Знак Знак"/>
    <w:link w:val="3"/>
    <w:locked/>
    <w:rsid w:val="00871363"/>
    <w:rPr>
      <w:snapToGrid w:val="0"/>
      <w:sz w:val="28"/>
      <w:lang w:val="ru-RU" w:eastAsia="ru-RU" w:bidi="ar-SA"/>
    </w:rPr>
  </w:style>
  <w:style w:type="character" w:customStyle="1" w:styleId="40">
    <w:name w:val="Заголовок 4 Знак"/>
    <w:link w:val="4"/>
    <w:locked/>
    <w:rsid w:val="00871363"/>
    <w:rPr>
      <w:b/>
      <w:bCs/>
      <w:sz w:val="28"/>
      <w:szCs w:val="28"/>
      <w:lang w:val="ru-RU" w:eastAsia="ru-RU" w:bidi="ar-SA"/>
    </w:rPr>
  </w:style>
  <w:style w:type="character" w:customStyle="1" w:styleId="50">
    <w:name w:val="Заголовок 5 Знак"/>
    <w:link w:val="5"/>
    <w:locked/>
    <w:rsid w:val="00871363"/>
    <w:rPr>
      <w:rFonts w:ascii="Cambria" w:hAnsi="Cambria"/>
      <w:color w:val="243F60"/>
      <w:lang w:val="ru-RU" w:eastAsia="ru-RU" w:bidi="ar-SA"/>
    </w:rPr>
  </w:style>
  <w:style w:type="paragraph" w:styleId="a3">
    <w:name w:val="Balloon Text"/>
    <w:basedOn w:val="a"/>
    <w:link w:val="a4"/>
    <w:uiPriority w:val="99"/>
    <w:semiHidden/>
    <w:rsid w:val="00F7222F"/>
    <w:rPr>
      <w:rFonts w:ascii="Tahoma" w:hAnsi="Tahoma" w:cs="Tahoma"/>
      <w:sz w:val="16"/>
      <w:szCs w:val="16"/>
    </w:rPr>
  </w:style>
  <w:style w:type="character" w:customStyle="1" w:styleId="a4">
    <w:name w:val="Текст выноски Знак"/>
    <w:link w:val="a3"/>
    <w:uiPriority w:val="99"/>
    <w:rsid w:val="004A7A61"/>
    <w:rPr>
      <w:rFonts w:ascii="Tahoma" w:hAnsi="Tahoma" w:cs="Tahoma"/>
      <w:sz w:val="16"/>
      <w:szCs w:val="16"/>
      <w:lang w:val="ru-RU" w:eastAsia="ru-RU" w:bidi="ar-SA"/>
    </w:rPr>
  </w:style>
  <w:style w:type="paragraph" w:styleId="a5">
    <w:name w:val="Body Text Indent"/>
    <w:basedOn w:val="a"/>
    <w:link w:val="a6"/>
    <w:rsid w:val="00567C04"/>
    <w:pPr>
      <w:ind w:firstLine="720"/>
      <w:jc w:val="both"/>
    </w:pPr>
    <w:rPr>
      <w:sz w:val="28"/>
    </w:rPr>
  </w:style>
  <w:style w:type="character" w:customStyle="1" w:styleId="a6">
    <w:name w:val="Основной текст с отступом Знак"/>
    <w:link w:val="a5"/>
    <w:locked/>
    <w:rsid w:val="00871363"/>
    <w:rPr>
      <w:sz w:val="28"/>
      <w:lang w:val="ru-RU" w:eastAsia="ru-RU" w:bidi="ar-SA"/>
    </w:rPr>
  </w:style>
  <w:style w:type="paragraph" w:styleId="21">
    <w:name w:val="Body Text Indent 2"/>
    <w:basedOn w:val="a"/>
    <w:link w:val="22"/>
    <w:rsid w:val="00567C04"/>
    <w:pPr>
      <w:ind w:firstLine="709"/>
      <w:jc w:val="both"/>
    </w:pPr>
    <w:rPr>
      <w:sz w:val="28"/>
      <w:lang w:val="x-none" w:eastAsia="x-none"/>
    </w:rPr>
  </w:style>
  <w:style w:type="character" w:customStyle="1" w:styleId="22">
    <w:name w:val="Основной текст с отступом 2 Знак"/>
    <w:link w:val="21"/>
    <w:locked/>
    <w:rsid w:val="00DC46FF"/>
    <w:rPr>
      <w:sz w:val="28"/>
    </w:rPr>
  </w:style>
  <w:style w:type="table" w:styleId="a7">
    <w:name w:val="Table Grid"/>
    <w:basedOn w:val="a1"/>
    <w:uiPriority w:val="59"/>
    <w:rsid w:val="0056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AB089A"/>
    <w:pPr>
      <w:tabs>
        <w:tab w:val="center" w:pos="4677"/>
        <w:tab w:val="right" w:pos="9355"/>
      </w:tabs>
    </w:pPr>
  </w:style>
  <w:style w:type="character" w:customStyle="1" w:styleId="a9">
    <w:name w:val="Нижний колонтитул Знак"/>
    <w:link w:val="a8"/>
    <w:uiPriority w:val="99"/>
    <w:rsid w:val="004A7A61"/>
    <w:rPr>
      <w:lang w:val="ru-RU" w:eastAsia="ru-RU" w:bidi="ar-SA"/>
    </w:rPr>
  </w:style>
  <w:style w:type="character" w:styleId="aa">
    <w:name w:val="page number"/>
    <w:basedOn w:val="a0"/>
    <w:rsid w:val="00AB089A"/>
  </w:style>
  <w:style w:type="paragraph" w:styleId="ab">
    <w:name w:val="Title"/>
    <w:basedOn w:val="a"/>
    <w:link w:val="ac"/>
    <w:qFormat/>
    <w:rsid w:val="003F60E7"/>
    <w:pPr>
      <w:jc w:val="center"/>
    </w:pPr>
    <w:rPr>
      <w:sz w:val="24"/>
      <w:lang w:val="x-none" w:eastAsia="x-none"/>
    </w:rPr>
  </w:style>
  <w:style w:type="character" w:customStyle="1" w:styleId="ac">
    <w:name w:val="Название Знак"/>
    <w:link w:val="ab"/>
    <w:locked/>
    <w:rsid w:val="00DC46FF"/>
    <w:rPr>
      <w:sz w:val="24"/>
    </w:rPr>
  </w:style>
  <w:style w:type="paragraph" w:styleId="ad">
    <w:name w:val="header"/>
    <w:basedOn w:val="a"/>
    <w:link w:val="ae"/>
    <w:uiPriority w:val="99"/>
    <w:rsid w:val="003F60E7"/>
    <w:pPr>
      <w:tabs>
        <w:tab w:val="center" w:pos="4153"/>
        <w:tab w:val="right" w:pos="8306"/>
      </w:tabs>
    </w:pPr>
  </w:style>
  <w:style w:type="character" w:customStyle="1" w:styleId="ae">
    <w:name w:val="Верхний колонтитул Знак"/>
    <w:link w:val="ad"/>
    <w:uiPriority w:val="99"/>
    <w:rsid w:val="004A7A61"/>
    <w:rPr>
      <w:lang w:val="ru-RU" w:eastAsia="ru-RU" w:bidi="ar-SA"/>
    </w:rPr>
  </w:style>
  <w:style w:type="paragraph" w:customStyle="1" w:styleId="Default">
    <w:name w:val="Default"/>
    <w:uiPriority w:val="99"/>
    <w:qFormat/>
    <w:rsid w:val="00BD5B0F"/>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uiPriority w:val="99"/>
    <w:qFormat/>
    <w:rsid w:val="00872D6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C46FF"/>
    <w:rPr>
      <w:rFonts w:ascii="Arial" w:hAnsi="Arial" w:cs="Arial"/>
      <w:lang w:val="ru-RU" w:eastAsia="ru-RU" w:bidi="ar-SA"/>
    </w:rPr>
  </w:style>
  <w:style w:type="paragraph" w:styleId="af">
    <w:name w:val="Body Text"/>
    <w:basedOn w:val="a"/>
    <w:link w:val="af0"/>
    <w:rsid w:val="004A7A61"/>
    <w:pPr>
      <w:spacing w:after="120"/>
    </w:pPr>
  </w:style>
  <w:style w:type="character" w:customStyle="1" w:styleId="af0">
    <w:name w:val="Основной текст Знак"/>
    <w:link w:val="af"/>
    <w:rsid w:val="004A7A61"/>
    <w:rPr>
      <w:lang w:val="ru-RU" w:eastAsia="ru-RU" w:bidi="ar-SA"/>
    </w:rPr>
  </w:style>
  <w:style w:type="paragraph" w:customStyle="1" w:styleId="ConsPlusNonformat">
    <w:name w:val="ConsPlusNonformat"/>
    <w:link w:val="ConsPlusNonformat0"/>
    <w:qFormat/>
    <w:rsid w:val="004A7A61"/>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DC46FF"/>
    <w:rPr>
      <w:rFonts w:ascii="Courier New" w:hAnsi="Courier New" w:cs="Courier New"/>
      <w:lang w:val="ru-RU" w:eastAsia="ru-RU" w:bidi="ar-SA"/>
    </w:rPr>
  </w:style>
  <w:style w:type="paragraph" w:customStyle="1" w:styleId="Postan">
    <w:name w:val="Postan"/>
    <w:basedOn w:val="a"/>
    <w:uiPriority w:val="99"/>
    <w:qFormat/>
    <w:rsid w:val="004A7A61"/>
    <w:pPr>
      <w:jc w:val="center"/>
    </w:pPr>
    <w:rPr>
      <w:sz w:val="28"/>
    </w:rPr>
  </w:style>
  <w:style w:type="paragraph" w:customStyle="1" w:styleId="ConsTitle">
    <w:name w:val="ConsTitle"/>
    <w:rsid w:val="004A7A61"/>
    <w:pPr>
      <w:widowControl w:val="0"/>
      <w:autoSpaceDE w:val="0"/>
      <w:autoSpaceDN w:val="0"/>
      <w:adjustRightInd w:val="0"/>
      <w:ind w:right="19772"/>
    </w:pPr>
    <w:rPr>
      <w:rFonts w:ascii="Arial" w:hAnsi="Arial" w:cs="Arial"/>
      <w:b/>
      <w:bCs/>
    </w:rPr>
  </w:style>
  <w:style w:type="paragraph" w:customStyle="1" w:styleId="af1">
    <w:name w:val="Знак Знак Знак Знак"/>
    <w:basedOn w:val="a"/>
    <w:uiPriority w:val="99"/>
    <w:qFormat/>
    <w:rsid w:val="004A7A61"/>
    <w:pPr>
      <w:widowControl w:val="0"/>
      <w:adjustRightInd w:val="0"/>
      <w:spacing w:after="160" w:line="240" w:lineRule="exact"/>
      <w:jc w:val="right"/>
    </w:pPr>
    <w:rPr>
      <w:lang w:val="en-GB" w:eastAsia="en-US"/>
    </w:rPr>
  </w:style>
  <w:style w:type="paragraph" w:customStyle="1" w:styleId="ConsNonformat">
    <w:name w:val="ConsNonformat"/>
    <w:rsid w:val="004A7A61"/>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qFormat/>
    <w:rsid w:val="004A7A61"/>
    <w:pPr>
      <w:widowControl w:val="0"/>
      <w:autoSpaceDE w:val="0"/>
      <w:autoSpaceDN w:val="0"/>
      <w:adjustRightInd w:val="0"/>
      <w:ind w:right="19772" w:firstLine="720"/>
    </w:pPr>
    <w:rPr>
      <w:rFonts w:ascii="Arial" w:hAnsi="Arial" w:cs="Arial"/>
    </w:rPr>
  </w:style>
  <w:style w:type="paragraph" w:customStyle="1" w:styleId="11">
    <w:name w:val=" Знак Знак1 Знак"/>
    <w:basedOn w:val="a"/>
    <w:rsid w:val="004A7A61"/>
    <w:pPr>
      <w:widowControl w:val="0"/>
      <w:adjustRightInd w:val="0"/>
      <w:spacing w:after="160" w:line="240" w:lineRule="exact"/>
      <w:jc w:val="right"/>
    </w:pPr>
    <w:rPr>
      <w:lang w:val="en-GB" w:eastAsia="en-US"/>
    </w:rPr>
  </w:style>
  <w:style w:type="paragraph" w:customStyle="1" w:styleId="12">
    <w:name w:val="Знак Знак1 Знак"/>
    <w:basedOn w:val="a"/>
    <w:rsid w:val="004A7A61"/>
    <w:pPr>
      <w:widowControl w:val="0"/>
      <w:adjustRightInd w:val="0"/>
      <w:spacing w:after="160" w:line="240" w:lineRule="exact"/>
      <w:jc w:val="right"/>
    </w:pPr>
    <w:rPr>
      <w:lang w:val="en-GB" w:eastAsia="en-US"/>
    </w:rPr>
  </w:style>
  <w:style w:type="paragraph" w:customStyle="1" w:styleId="af2">
    <w:name w:val=" Знак"/>
    <w:basedOn w:val="a"/>
    <w:rsid w:val="004A7A61"/>
    <w:pPr>
      <w:spacing w:after="160" w:line="240" w:lineRule="exact"/>
    </w:pPr>
    <w:rPr>
      <w:rFonts w:ascii="Verdana" w:hAnsi="Verdana"/>
      <w:lang w:val="en-US" w:eastAsia="en-US"/>
    </w:rPr>
  </w:style>
  <w:style w:type="paragraph" w:customStyle="1" w:styleId="ConsPlusCell">
    <w:name w:val="ConsPlusCell"/>
    <w:link w:val="ConsPlusCell0"/>
    <w:uiPriority w:val="99"/>
    <w:qFormat/>
    <w:rsid w:val="004A7A61"/>
    <w:pPr>
      <w:autoSpaceDE w:val="0"/>
      <w:autoSpaceDN w:val="0"/>
      <w:adjustRightInd w:val="0"/>
    </w:pPr>
    <w:rPr>
      <w:sz w:val="24"/>
      <w:szCs w:val="24"/>
    </w:rPr>
  </w:style>
  <w:style w:type="character" w:customStyle="1" w:styleId="ConsPlusCell0">
    <w:name w:val="ConsPlusCell Знак"/>
    <w:link w:val="ConsPlusCell"/>
    <w:uiPriority w:val="99"/>
    <w:locked/>
    <w:rsid w:val="00DC46FF"/>
    <w:rPr>
      <w:sz w:val="24"/>
      <w:szCs w:val="24"/>
      <w:lang w:bidi="ar-SA"/>
    </w:rPr>
  </w:style>
  <w:style w:type="paragraph" w:styleId="af3">
    <w:name w:val="List Paragraph"/>
    <w:basedOn w:val="a"/>
    <w:link w:val="af4"/>
    <w:uiPriority w:val="34"/>
    <w:qFormat/>
    <w:rsid w:val="004A7A61"/>
    <w:pPr>
      <w:ind w:left="720"/>
      <w:contextualSpacing/>
    </w:pPr>
  </w:style>
  <w:style w:type="character" w:customStyle="1" w:styleId="af4">
    <w:name w:val="Абзац списка Знак"/>
    <w:link w:val="af3"/>
    <w:uiPriority w:val="34"/>
    <w:locked/>
    <w:rsid w:val="00DC46FF"/>
  </w:style>
  <w:style w:type="paragraph" w:customStyle="1" w:styleId="af5">
    <w:name w:val="Знак"/>
    <w:basedOn w:val="a"/>
    <w:rsid w:val="004A7A61"/>
    <w:pPr>
      <w:spacing w:after="160" w:line="240" w:lineRule="exact"/>
    </w:pPr>
    <w:rPr>
      <w:rFonts w:ascii="Verdana" w:hAnsi="Verdana"/>
      <w:lang w:val="en-US" w:eastAsia="en-US"/>
    </w:rPr>
  </w:style>
  <w:style w:type="paragraph" w:customStyle="1" w:styleId="13">
    <w:name w:val="Знак Знак Знак1 Знак"/>
    <w:basedOn w:val="a"/>
    <w:rsid w:val="00871363"/>
    <w:pPr>
      <w:spacing w:before="100" w:beforeAutospacing="1" w:after="100" w:afterAutospacing="1"/>
      <w:jc w:val="both"/>
    </w:pPr>
    <w:rPr>
      <w:rFonts w:ascii="Tahoma" w:hAnsi="Tahoma"/>
      <w:lang w:val="en-US" w:eastAsia="en-US"/>
    </w:rPr>
  </w:style>
  <w:style w:type="paragraph" w:customStyle="1" w:styleId="ListParagraph1">
    <w:name w:val="List Paragraph1"/>
    <w:basedOn w:val="a"/>
    <w:rsid w:val="00871363"/>
    <w:pPr>
      <w:ind w:left="720" w:firstLine="709"/>
      <w:jc w:val="both"/>
    </w:pPr>
    <w:rPr>
      <w:rFonts w:eastAsia="Calibri"/>
      <w:sz w:val="28"/>
      <w:szCs w:val="28"/>
      <w:lang w:eastAsia="en-US"/>
    </w:rPr>
  </w:style>
  <w:style w:type="character" w:styleId="af6">
    <w:name w:val="Hyperlink"/>
    <w:uiPriority w:val="99"/>
    <w:rsid w:val="00871363"/>
    <w:rPr>
      <w:rFonts w:ascii="Arial" w:hAnsi="Arial" w:cs="Arial"/>
      <w:color w:val="3560A7"/>
      <w:sz w:val="20"/>
      <w:szCs w:val="20"/>
      <w:u w:val="none"/>
      <w:effect w:val="none"/>
    </w:rPr>
  </w:style>
  <w:style w:type="character" w:customStyle="1" w:styleId="HeaderChar">
    <w:name w:val="Header Char"/>
    <w:locked/>
    <w:rsid w:val="00871363"/>
    <w:rPr>
      <w:rFonts w:eastAsia="Times New Roman" w:cs="Times New Roman"/>
      <w:sz w:val="20"/>
      <w:szCs w:val="20"/>
      <w:lang w:val="x-none" w:eastAsia="ru-RU"/>
    </w:rPr>
  </w:style>
  <w:style w:type="character" w:customStyle="1" w:styleId="FooterChar">
    <w:name w:val="Footer Char"/>
    <w:locked/>
    <w:rsid w:val="00871363"/>
    <w:rPr>
      <w:rFonts w:eastAsia="Times New Roman" w:cs="Times New Roman"/>
      <w:sz w:val="20"/>
      <w:szCs w:val="20"/>
      <w:lang w:val="x-none" w:eastAsia="ru-RU"/>
    </w:rPr>
  </w:style>
  <w:style w:type="paragraph" w:customStyle="1" w:styleId="14">
    <w:name w:val="Стиль1"/>
    <w:basedOn w:val="2"/>
    <w:rsid w:val="00871363"/>
    <w:pPr>
      <w:keepLines/>
      <w:spacing w:line="240" w:lineRule="auto"/>
      <w:ind w:left="0"/>
      <w:jc w:val="center"/>
    </w:pPr>
    <w:rPr>
      <w:bCs/>
      <w:snapToGrid/>
      <w:szCs w:val="26"/>
      <w:lang w:eastAsia="en-US"/>
    </w:rPr>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8"/>
    <w:semiHidden/>
    <w:qFormat/>
    <w:rsid w:val="00871363"/>
  </w:style>
  <w:style w:type="character" w:customStyle="1" w:styleId="af8">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f7"/>
    <w:semiHidden/>
    <w:locked/>
    <w:rsid w:val="00871363"/>
    <w:rPr>
      <w:lang w:val="ru-RU" w:eastAsia="ru-RU" w:bidi="ar-SA"/>
    </w:rPr>
  </w:style>
  <w:style w:type="character" w:styleId="af9">
    <w:name w:val="footnote reference"/>
    <w:aliases w:val="fr,Текст сновски,Знак сноски 1,Знак сноски-FN,Ciae niinee-FN,Referencia nota al pie"/>
    <w:semiHidden/>
    <w:rsid w:val="00871363"/>
    <w:rPr>
      <w:rFonts w:cs="Times New Roman"/>
      <w:vertAlign w:val="superscript"/>
    </w:rPr>
  </w:style>
  <w:style w:type="paragraph" w:customStyle="1" w:styleId="ConsPlusTitle">
    <w:name w:val="ConsPlusTitle"/>
    <w:uiPriority w:val="99"/>
    <w:qFormat/>
    <w:rsid w:val="00871363"/>
    <w:pPr>
      <w:widowControl w:val="0"/>
      <w:autoSpaceDE w:val="0"/>
      <w:autoSpaceDN w:val="0"/>
      <w:adjustRightInd w:val="0"/>
    </w:pPr>
    <w:rPr>
      <w:b/>
      <w:bCs/>
      <w:sz w:val="28"/>
      <w:szCs w:val="28"/>
    </w:rPr>
  </w:style>
  <w:style w:type="character" w:customStyle="1" w:styleId="apple-converted-space">
    <w:name w:val="apple-converted-space"/>
    <w:rsid w:val="00871363"/>
    <w:rPr>
      <w:rFonts w:cs="Times New Roman"/>
    </w:rPr>
  </w:style>
  <w:style w:type="character" w:customStyle="1" w:styleId="BodyTextIndent3Char1">
    <w:name w:val="Body Text Indent 3 Char1"/>
    <w:locked/>
    <w:rsid w:val="00871363"/>
    <w:rPr>
      <w:rFonts w:ascii="Calibri" w:hAnsi="Calibri"/>
      <w:sz w:val="16"/>
      <w:lang w:val="x-none" w:eastAsia="ru-RU"/>
    </w:rPr>
  </w:style>
  <w:style w:type="paragraph" w:styleId="31">
    <w:name w:val="Body Text Indent 3"/>
    <w:basedOn w:val="a"/>
    <w:link w:val="32"/>
    <w:rsid w:val="00871363"/>
    <w:pPr>
      <w:spacing w:after="120"/>
      <w:ind w:left="283"/>
    </w:pPr>
    <w:rPr>
      <w:rFonts w:ascii="Calibri" w:eastAsia="Calibri" w:hAnsi="Calibri"/>
      <w:sz w:val="16"/>
      <w:szCs w:val="16"/>
    </w:rPr>
  </w:style>
  <w:style w:type="character" w:customStyle="1" w:styleId="32">
    <w:name w:val="Основной текст с отступом 3 Знак"/>
    <w:link w:val="31"/>
    <w:locked/>
    <w:rsid w:val="00871363"/>
    <w:rPr>
      <w:rFonts w:ascii="Calibri" w:eastAsia="Calibri" w:hAnsi="Calibri"/>
      <w:sz w:val="16"/>
      <w:szCs w:val="16"/>
      <w:lang w:val="ru-RU" w:eastAsia="ru-RU" w:bidi="ar-SA"/>
    </w:rPr>
  </w:style>
  <w:style w:type="paragraph" w:styleId="HTML">
    <w:name w:val="HTML Preformatted"/>
    <w:basedOn w:val="a"/>
    <w:link w:val="HTML0"/>
    <w:rsid w:val="0087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locked/>
    <w:rsid w:val="00871363"/>
    <w:rPr>
      <w:rFonts w:ascii="Courier New" w:hAnsi="Courier New" w:cs="Courier New"/>
      <w:lang w:val="ru-RU" w:eastAsia="ru-RU" w:bidi="ar-SA"/>
    </w:rPr>
  </w:style>
  <w:style w:type="paragraph" w:customStyle="1" w:styleId="afa">
    <w:name w:val="Отчетный"/>
    <w:basedOn w:val="a"/>
    <w:uiPriority w:val="99"/>
    <w:qFormat/>
    <w:rsid w:val="00871363"/>
    <w:pPr>
      <w:spacing w:after="120" w:line="360" w:lineRule="auto"/>
      <w:ind w:firstLine="720"/>
      <w:jc w:val="both"/>
    </w:pPr>
    <w:rPr>
      <w:rFonts w:eastAsia="Calibri"/>
      <w:sz w:val="26"/>
    </w:rPr>
  </w:style>
  <w:style w:type="paragraph" w:customStyle="1" w:styleId="15">
    <w:name w:val="Знак1"/>
    <w:basedOn w:val="a"/>
    <w:uiPriority w:val="99"/>
    <w:qFormat/>
    <w:rsid w:val="00871363"/>
    <w:pPr>
      <w:spacing w:before="100" w:beforeAutospacing="1" w:after="100" w:afterAutospacing="1"/>
    </w:pPr>
    <w:rPr>
      <w:rFonts w:ascii="Tahoma" w:eastAsia="Calibri" w:hAnsi="Tahoma" w:cs="Tahoma"/>
      <w:lang w:val="en-US" w:eastAsia="en-US"/>
    </w:rPr>
  </w:style>
  <w:style w:type="paragraph" w:customStyle="1" w:styleId="140">
    <w:name w:val="Обычный + 14 пт"/>
    <w:aliases w:val="Первая строка:  1,25 см,Справа:  -0 см,Междустр.интервал: ..."/>
    <w:basedOn w:val="a5"/>
    <w:rsid w:val="00871363"/>
    <w:pPr>
      <w:ind w:firstLine="601"/>
    </w:pPr>
    <w:rPr>
      <w:rFonts w:eastAsia="Calibri"/>
      <w:szCs w:val="28"/>
    </w:rPr>
  </w:style>
  <w:style w:type="character" w:customStyle="1" w:styleId="afb">
    <w:name w:val="Знак Знак"/>
    <w:locked/>
    <w:rsid w:val="00871363"/>
    <w:rPr>
      <w:rFonts w:cs="Times New Roman"/>
      <w:lang w:val="ru-RU" w:eastAsia="ru-RU" w:bidi="ar-SA"/>
    </w:rPr>
  </w:style>
  <w:style w:type="paragraph" w:customStyle="1" w:styleId="23">
    <w:name w:val="Знак2"/>
    <w:basedOn w:val="a"/>
    <w:rsid w:val="00871363"/>
    <w:pPr>
      <w:spacing w:before="100" w:beforeAutospacing="1" w:after="100" w:afterAutospacing="1"/>
    </w:pPr>
    <w:rPr>
      <w:rFonts w:ascii="Tahoma" w:eastAsia="Calibri" w:hAnsi="Tahoma" w:cs="Tahoma"/>
      <w:lang w:val="en-US" w:eastAsia="en-US"/>
    </w:rPr>
  </w:style>
  <w:style w:type="character" w:customStyle="1" w:styleId="24">
    <w:name w:val="Знак Знак2"/>
    <w:semiHidden/>
    <w:locked/>
    <w:rsid w:val="00871363"/>
    <w:rPr>
      <w:rFonts w:cs="Times New Roman"/>
      <w:sz w:val="16"/>
      <w:szCs w:val="16"/>
      <w:lang w:val="ru-RU" w:eastAsia="ru-RU" w:bidi="ar-SA"/>
    </w:rPr>
  </w:style>
  <w:style w:type="paragraph" w:customStyle="1" w:styleId="33">
    <w:name w:val="Знак3"/>
    <w:basedOn w:val="a"/>
    <w:rsid w:val="00871363"/>
    <w:pPr>
      <w:spacing w:before="100" w:beforeAutospacing="1" w:after="100" w:afterAutospacing="1"/>
    </w:pPr>
    <w:rPr>
      <w:rFonts w:ascii="Tahoma" w:eastAsia="Calibri" w:hAnsi="Tahoma" w:cs="Tahoma"/>
      <w:lang w:val="en-US" w:eastAsia="en-US"/>
    </w:rPr>
  </w:style>
  <w:style w:type="character" w:styleId="afc">
    <w:name w:val="Strong"/>
    <w:qFormat/>
    <w:rsid w:val="00871363"/>
    <w:rPr>
      <w:b/>
    </w:rPr>
  </w:style>
  <w:style w:type="paragraph" w:styleId="af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71363"/>
    <w:pPr>
      <w:spacing w:before="100" w:beforeAutospacing="1" w:after="100" w:afterAutospacing="1"/>
    </w:pPr>
    <w:rPr>
      <w:rFonts w:eastAsia="Calibri"/>
      <w:sz w:val="24"/>
      <w:szCs w:val="24"/>
    </w:rPr>
  </w:style>
  <w:style w:type="character" w:customStyle="1" w:styleId="51">
    <w:name w:val=" Знак Знак5"/>
    <w:rsid w:val="00871363"/>
    <w:rPr>
      <w:sz w:val="28"/>
    </w:rPr>
  </w:style>
  <w:style w:type="character" w:customStyle="1" w:styleId="91">
    <w:name w:val=" Знак Знак9"/>
    <w:rsid w:val="00084E52"/>
    <w:rPr>
      <w:rFonts w:ascii="Arial" w:hAnsi="Arial" w:cs="Arial"/>
      <w:b/>
      <w:bCs/>
      <w:sz w:val="26"/>
      <w:szCs w:val="26"/>
    </w:rPr>
  </w:style>
  <w:style w:type="character" w:customStyle="1" w:styleId="110">
    <w:name w:val=" Знак Знак11"/>
    <w:rsid w:val="00084E52"/>
    <w:rPr>
      <w:rFonts w:ascii="AG Souvenir" w:hAnsi="AG Souvenir"/>
      <w:b/>
      <w:spacing w:val="38"/>
      <w:sz w:val="28"/>
    </w:rPr>
  </w:style>
  <w:style w:type="character" w:customStyle="1" w:styleId="100">
    <w:name w:val=" Знак Знак10"/>
    <w:rsid w:val="00084E52"/>
    <w:rPr>
      <w:sz w:val="28"/>
    </w:rPr>
  </w:style>
  <w:style w:type="character" w:styleId="afe">
    <w:name w:val="FollowedHyperlink"/>
    <w:uiPriority w:val="99"/>
    <w:unhideWhenUsed/>
    <w:rsid w:val="00084E52"/>
    <w:rPr>
      <w:color w:val="800080"/>
      <w:u w:val="single"/>
    </w:rPr>
  </w:style>
  <w:style w:type="character" w:customStyle="1" w:styleId="-FN">
    <w:name w:val="Текст сноски-FN Знак"/>
    <w:aliases w:val="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Table_Footnote_last Знак"/>
    <w:locked/>
    <w:rsid w:val="00084E52"/>
  </w:style>
  <w:style w:type="character" w:customStyle="1" w:styleId="16">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084E52"/>
  </w:style>
  <w:style w:type="character" w:customStyle="1" w:styleId="61">
    <w:name w:val=" Знак Знак6"/>
    <w:locked/>
    <w:rsid w:val="00084E52"/>
  </w:style>
  <w:style w:type="character" w:customStyle="1" w:styleId="81">
    <w:name w:val=" Знак Знак8"/>
    <w:locked/>
    <w:rsid w:val="00084E52"/>
    <w:rPr>
      <w:sz w:val="28"/>
    </w:rPr>
  </w:style>
  <w:style w:type="character" w:customStyle="1" w:styleId="71">
    <w:name w:val=" Знак Знак7"/>
    <w:locked/>
    <w:rsid w:val="00084E52"/>
    <w:rPr>
      <w:sz w:val="28"/>
    </w:rPr>
  </w:style>
  <w:style w:type="character" w:customStyle="1" w:styleId="34">
    <w:name w:val="Основной текст 3 Знак"/>
    <w:link w:val="35"/>
    <w:uiPriority w:val="99"/>
    <w:locked/>
    <w:rsid w:val="00084E52"/>
    <w:rPr>
      <w:sz w:val="16"/>
      <w:szCs w:val="16"/>
      <w:lang w:bidi="ar-SA"/>
    </w:rPr>
  </w:style>
  <w:style w:type="paragraph" w:styleId="35">
    <w:name w:val="Body Text 3"/>
    <w:basedOn w:val="a"/>
    <w:link w:val="34"/>
    <w:uiPriority w:val="99"/>
    <w:unhideWhenUsed/>
    <w:rsid w:val="00084E52"/>
    <w:pPr>
      <w:spacing w:after="120"/>
    </w:pPr>
    <w:rPr>
      <w:sz w:val="16"/>
      <w:szCs w:val="16"/>
      <w:lang w:val="x-none" w:eastAsia="x-none"/>
    </w:rPr>
  </w:style>
  <w:style w:type="character" w:customStyle="1" w:styleId="aff">
    <w:name w:val="Без интервала Знак"/>
    <w:link w:val="aff0"/>
    <w:locked/>
    <w:rsid w:val="00084E52"/>
    <w:rPr>
      <w:sz w:val="28"/>
      <w:lang w:val="ru-RU" w:eastAsia="ru-RU" w:bidi="ar-SA"/>
    </w:rPr>
  </w:style>
  <w:style w:type="paragraph" w:styleId="aff0">
    <w:name w:val="No Spacing"/>
    <w:link w:val="aff"/>
    <w:qFormat/>
    <w:rsid w:val="00084E52"/>
    <w:rPr>
      <w:sz w:val="28"/>
    </w:rPr>
  </w:style>
  <w:style w:type="paragraph" w:customStyle="1" w:styleId="17">
    <w:name w:val="Верхний колонтитул1"/>
    <w:basedOn w:val="a"/>
    <w:uiPriority w:val="99"/>
    <w:qFormat/>
    <w:rsid w:val="00084E52"/>
    <w:pPr>
      <w:ind w:left="300"/>
      <w:jc w:val="center"/>
    </w:pPr>
    <w:rPr>
      <w:rFonts w:ascii="Arial" w:hAnsi="Arial" w:cs="Arial"/>
      <w:b/>
      <w:bCs/>
      <w:color w:val="3560A7"/>
      <w:sz w:val="21"/>
      <w:szCs w:val="21"/>
    </w:rPr>
  </w:style>
  <w:style w:type="paragraph" w:customStyle="1" w:styleId="Style6">
    <w:name w:val="Style6"/>
    <w:basedOn w:val="a"/>
    <w:uiPriority w:val="99"/>
    <w:qFormat/>
    <w:rsid w:val="00084E52"/>
    <w:pPr>
      <w:widowControl w:val="0"/>
      <w:autoSpaceDE w:val="0"/>
      <w:autoSpaceDN w:val="0"/>
      <w:adjustRightInd w:val="0"/>
    </w:pPr>
    <w:rPr>
      <w:sz w:val="24"/>
      <w:szCs w:val="24"/>
    </w:rPr>
  </w:style>
  <w:style w:type="paragraph" w:customStyle="1" w:styleId="Style5">
    <w:name w:val="Style5"/>
    <w:basedOn w:val="a"/>
    <w:uiPriority w:val="99"/>
    <w:qFormat/>
    <w:rsid w:val="00084E52"/>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084E52"/>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084E52"/>
    <w:pPr>
      <w:widowControl w:val="0"/>
      <w:suppressAutoHyphens/>
      <w:autoSpaceDE w:val="0"/>
      <w:jc w:val="both"/>
    </w:pPr>
    <w:rPr>
      <w:i/>
      <w:sz w:val="28"/>
      <w:lang w:eastAsia="ar-SA"/>
    </w:rPr>
  </w:style>
  <w:style w:type="paragraph" w:customStyle="1" w:styleId="Standard">
    <w:name w:val="Standard"/>
    <w:uiPriority w:val="99"/>
    <w:qFormat/>
    <w:rsid w:val="00084E52"/>
    <w:pPr>
      <w:widowControl w:val="0"/>
      <w:suppressAutoHyphens/>
      <w:autoSpaceDN w:val="0"/>
    </w:pPr>
    <w:rPr>
      <w:rFonts w:eastAsia="Andale Sans UI" w:cs="Tahoma"/>
      <w:kern w:val="3"/>
      <w:sz w:val="24"/>
      <w:szCs w:val="24"/>
      <w:lang w:val="de-DE" w:eastAsia="ja-JP" w:bidi="fa-IR"/>
    </w:rPr>
  </w:style>
  <w:style w:type="paragraph" w:customStyle="1" w:styleId="18">
    <w:name w:val="Без интервала1"/>
    <w:link w:val="NoSpacingChar"/>
    <w:qFormat/>
    <w:rsid w:val="00084E52"/>
    <w:rPr>
      <w:rFonts w:ascii="Calibri" w:hAnsi="Calibri"/>
      <w:sz w:val="22"/>
      <w:szCs w:val="22"/>
      <w:lang w:eastAsia="en-US"/>
    </w:rPr>
  </w:style>
  <w:style w:type="character" w:customStyle="1" w:styleId="NoSpacingChar">
    <w:name w:val="No Spacing Char"/>
    <w:link w:val="18"/>
    <w:locked/>
    <w:rsid w:val="00DC46FF"/>
    <w:rPr>
      <w:rFonts w:ascii="Calibri" w:hAnsi="Calibri"/>
      <w:sz w:val="22"/>
      <w:szCs w:val="22"/>
      <w:lang w:eastAsia="en-US" w:bidi="ar-SA"/>
    </w:rPr>
  </w:style>
  <w:style w:type="paragraph" w:customStyle="1" w:styleId="Style13">
    <w:name w:val="Style13"/>
    <w:basedOn w:val="a"/>
    <w:uiPriority w:val="99"/>
    <w:qFormat/>
    <w:rsid w:val="00084E52"/>
    <w:pPr>
      <w:widowControl w:val="0"/>
      <w:autoSpaceDE w:val="0"/>
      <w:autoSpaceDN w:val="0"/>
      <w:adjustRightInd w:val="0"/>
      <w:spacing w:line="326" w:lineRule="exact"/>
      <w:jc w:val="both"/>
    </w:pPr>
    <w:rPr>
      <w:sz w:val="24"/>
      <w:szCs w:val="24"/>
    </w:rPr>
  </w:style>
  <w:style w:type="character" w:customStyle="1" w:styleId="310">
    <w:name w:val="Основной текст 3 Знак1"/>
    <w:uiPriority w:val="99"/>
    <w:rsid w:val="00084E52"/>
    <w:rPr>
      <w:sz w:val="16"/>
      <w:szCs w:val="16"/>
    </w:rPr>
  </w:style>
  <w:style w:type="paragraph" w:styleId="26">
    <w:name w:val="Body Text 2"/>
    <w:basedOn w:val="a"/>
    <w:link w:val="27"/>
    <w:unhideWhenUsed/>
    <w:rsid w:val="00084E52"/>
    <w:pPr>
      <w:spacing w:after="120" w:line="480" w:lineRule="auto"/>
    </w:pPr>
    <w:rPr>
      <w:sz w:val="28"/>
      <w:szCs w:val="24"/>
      <w:lang w:val="x-none" w:eastAsia="x-none"/>
    </w:rPr>
  </w:style>
  <w:style w:type="character" w:customStyle="1" w:styleId="27">
    <w:name w:val="Основной текст 2 Знак"/>
    <w:link w:val="26"/>
    <w:locked/>
    <w:rsid w:val="00DC46FF"/>
    <w:rPr>
      <w:sz w:val="28"/>
      <w:szCs w:val="24"/>
      <w:lang w:val="x-none" w:eastAsia="x-none"/>
    </w:rPr>
  </w:style>
  <w:style w:type="character" w:customStyle="1" w:styleId="211">
    <w:name w:val="Основной текст 2 Знак1"/>
    <w:basedOn w:val="a0"/>
    <w:rsid w:val="00084E52"/>
  </w:style>
  <w:style w:type="paragraph" w:styleId="aff1">
    <w:name w:val="Document Map"/>
    <w:basedOn w:val="a"/>
    <w:link w:val="aff2"/>
    <w:unhideWhenUsed/>
    <w:rsid w:val="00084E52"/>
    <w:rPr>
      <w:rFonts w:ascii="Tahoma" w:eastAsia="Calibri" w:hAnsi="Tahoma"/>
      <w:sz w:val="16"/>
      <w:szCs w:val="16"/>
      <w:lang w:val="x-none" w:eastAsia="en-US"/>
    </w:rPr>
  </w:style>
  <w:style w:type="character" w:customStyle="1" w:styleId="aff2">
    <w:name w:val="Схема документа Знак"/>
    <w:link w:val="aff1"/>
    <w:locked/>
    <w:rsid w:val="00DC46FF"/>
    <w:rPr>
      <w:rFonts w:ascii="Tahoma" w:eastAsia="Calibri" w:hAnsi="Tahoma"/>
      <w:sz w:val="16"/>
      <w:szCs w:val="16"/>
      <w:lang w:val="x-none" w:eastAsia="en-US"/>
    </w:rPr>
  </w:style>
  <w:style w:type="character" w:customStyle="1" w:styleId="19">
    <w:name w:val="Схема документа Знак1"/>
    <w:rsid w:val="00084E52"/>
    <w:rPr>
      <w:rFonts w:ascii="Tahoma" w:hAnsi="Tahoma" w:cs="Tahoma"/>
      <w:sz w:val="16"/>
      <w:szCs w:val="16"/>
    </w:rPr>
  </w:style>
  <w:style w:type="character" w:customStyle="1" w:styleId="1a">
    <w:name w:val="Текст выноски Знак1"/>
    <w:uiPriority w:val="99"/>
    <w:rsid w:val="00084E52"/>
    <w:rPr>
      <w:rFonts w:ascii="Tahoma" w:hAnsi="Tahoma" w:cs="Tahoma"/>
      <w:sz w:val="16"/>
      <w:szCs w:val="16"/>
    </w:rPr>
  </w:style>
  <w:style w:type="character" w:customStyle="1" w:styleId="FontStyle22">
    <w:name w:val="Font Style22"/>
    <w:rsid w:val="00084E52"/>
    <w:rPr>
      <w:rFonts w:ascii="Times New Roman" w:hAnsi="Times New Roman" w:cs="Times New Roman" w:hint="default"/>
      <w:color w:val="000000"/>
      <w:sz w:val="26"/>
      <w:szCs w:val="26"/>
    </w:rPr>
  </w:style>
  <w:style w:type="character" w:customStyle="1" w:styleId="FontStyle29">
    <w:name w:val="Font Style29"/>
    <w:rsid w:val="00084E52"/>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084E52"/>
  </w:style>
  <w:style w:type="character" w:customStyle="1" w:styleId="FontStyle18">
    <w:name w:val="Font Style18"/>
    <w:uiPriority w:val="99"/>
    <w:rsid w:val="00084E52"/>
    <w:rPr>
      <w:rFonts w:ascii="Times New Roman" w:hAnsi="Times New Roman" w:cs="Times New Roman" w:hint="default"/>
      <w:color w:val="000000"/>
      <w:sz w:val="26"/>
      <w:szCs w:val="26"/>
    </w:rPr>
  </w:style>
  <w:style w:type="character" w:customStyle="1" w:styleId="160">
    <w:name w:val=" Знак Знак16"/>
    <w:locked/>
    <w:rsid w:val="00F7102F"/>
    <w:rPr>
      <w:snapToGrid w:val="0"/>
      <w:sz w:val="28"/>
      <w:u w:val="single"/>
      <w:lang w:val="ru-RU" w:eastAsia="ru-RU" w:bidi="ar-SA"/>
    </w:rPr>
  </w:style>
  <w:style w:type="character" w:customStyle="1" w:styleId="150">
    <w:name w:val=" Знак Знак15"/>
    <w:locked/>
    <w:rsid w:val="00F7102F"/>
    <w:rPr>
      <w:snapToGrid w:val="0"/>
      <w:sz w:val="28"/>
      <w:lang w:val="ru-RU" w:eastAsia="ru-RU" w:bidi="ar-SA"/>
    </w:rPr>
  </w:style>
  <w:style w:type="character" w:customStyle="1" w:styleId="141">
    <w:name w:val=" Знак Знак14"/>
    <w:locked/>
    <w:rsid w:val="00F7102F"/>
    <w:rPr>
      <w:snapToGrid w:val="0"/>
      <w:sz w:val="28"/>
      <w:lang w:val="ru-RU" w:eastAsia="ru-RU" w:bidi="ar-SA"/>
    </w:rPr>
  </w:style>
  <w:style w:type="character" w:customStyle="1" w:styleId="130">
    <w:name w:val=" Знак Знак13"/>
    <w:locked/>
    <w:rsid w:val="00F7102F"/>
    <w:rPr>
      <w:b/>
      <w:bCs/>
      <w:sz w:val="28"/>
      <w:szCs w:val="28"/>
      <w:lang w:val="ru-RU" w:eastAsia="ru-RU" w:bidi="ar-SA"/>
    </w:rPr>
  </w:style>
  <w:style w:type="character" w:customStyle="1" w:styleId="120">
    <w:name w:val=" Знак Знак12"/>
    <w:locked/>
    <w:rsid w:val="00F7102F"/>
    <w:rPr>
      <w:rFonts w:ascii="Cambria" w:hAnsi="Cambria"/>
      <w:color w:val="243F60"/>
      <w:lang w:val="ru-RU" w:eastAsia="ru-RU" w:bidi="ar-SA"/>
    </w:rPr>
  </w:style>
  <w:style w:type="character" w:customStyle="1" w:styleId="FootnoteTextChar1">
    <w:name w:val="Footnote Text Char1 Знак"/>
    <w:aliases w:val="Footnote Text Char3 Char Знак,Footnote Text Char2 Char Char Знак,Footnote Text Char1 Char1 Char Char Знак,ft Char1 Char Char Char Знак,Footnote Text Char1 Char Char Char Char Знак,ft Знак Знак"/>
    <w:semiHidden/>
    <w:locked/>
    <w:rsid w:val="00F7102F"/>
    <w:rPr>
      <w:lang w:val="ru-RU" w:eastAsia="ru-RU" w:bidi="ar-SA"/>
    </w:rPr>
  </w:style>
  <w:style w:type="paragraph" w:customStyle="1" w:styleId="NoSpacing">
    <w:name w:val="No Spacing"/>
    <w:rsid w:val="00F7102F"/>
    <w:rPr>
      <w:rFonts w:ascii="Calibri" w:eastAsia="Calibri" w:hAnsi="Calibri"/>
      <w:sz w:val="22"/>
      <w:szCs w:val="22"/>
    </w:rPr>
  </w:style>
  <w:style w:type="paragraph" w:customStyle="1" w:styleId="ListParagraph">
    <w:name w:val="List Paragraph"/>
    <w:basedOn w:val="a"/>
    <w:rsid w:val="00F7102F"/>
    <w:pPr>
      <w:spacing w:after="200" w:line="276" w:lineRule="auto"/>
      <w:ind w:left="708"/>
    </w:pPr>
    <w:rPr>
      <w:rFonts w:ascii="Calibri" w:eastAsia="Calibri" w:hAnsi="Calibri"/>
      <w:sz w:val="22"/>
      <w:szCs w:val="22"/>
    </w:rPr>
  </w:style>
  <w:style w:type="paragraph" w:customStyle="1" w:styleId="1b">
    <w:name w:val="Знак1 Знак Знак Знак"/>
    <w:basedOn w:val="a"/>
    <w:uiPriority w:val="99"/>
    <w:qFormat/>
    <w:rsid w:val="00F7102F"/>
    <w:pPr>
      <w:spacing w:before="100" w:beforeAutospacing="1" w:after="100" w:afterAutospacing="1"/>
    </w:pPr>
    <w:rPr>
      <w:rFonts w:ascii="Tahoma" w:eastAsia="Calibri" w:hAnsi="Tahoma"/>
      <w:lang w:val="en-US" w:eastAsia="en-US"/>
    </w:rPr>
  </w:style>
  <w:style w:type="paragraph" w:customStyle="1" w:styleId="aff3">
    <w:name w:val="Нормальный (таблица)"/>
    <w:basedOn w:val="a"/>
    <w:next w:val="a"/>
    <w:uiPriority w:val="99"/>
    <w:qFormat/>
    <w:rsid w:val="00F7102F"/>
    <w:pPr>
      <w:widowControl w:val="0"/>
      <w:autoSpaceDE w:val="0"/>
      <w:autoSpaceDN w:val="0"/>
      <w:adjustRightInd w:val="0"/>
      <w:jc w:val="both"/>
    </w:pPr>
    <w:rPr>
      <w:rFonts w:ascii="Arial" w:eastAsia="Calibri" w:hAnsi="Arial" w:cs="Arial"/>
      <w:sz w:val="24"/>
      <w:szCs w:val="24"/>
    </w:rPr>
  </w:style>
  <w:style w:type="paragraph" w:customStyle="1" w:styleId="xl65">
    <w:name w:val="xl65"/>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66">
    <w:name w:val="xl66"/>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7">
    <w:name w:val="xl67"/>
    <w:basedOn w:val="a"/>
    <w:uiPriority w:val="99"/>
    <w:qFormat/>
    <w:rsid w:val="00F7102F"/>
    <w:pPr>
      <w:spacing w:before="100" w:beforeAutospacing="1" w:after="100" w:afterAutospacing="1"/>
    </w:pPr>
    <w:rPr>
      <w:rFonts w:eastAsia="Calibri"/>
      <w:sz w:val="24"/>
      <w:szCs w:val="24"/>
    </w:rPr>
  </w:style>
  <w:style w:type="paragraph" w:customStyle="1" w:styleId="xl68">
    <w:name w:val="xl68"/>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9">
    <w:name w:val="xl69"/>
    <w:basedOn w:val="a"/>
    <w:uiPriority w:val="99"/>
    <w:qFormat/>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0">
    <w:name w:val="xl70"/>
    <w:basedOn w:val="a"/>
    <w:uiPriority w:val="99"/>
    <w:qFormat/>
    <w:rsid w:val="00F7102F"/>
    <w:pPr>
      <w:spacing w:before="100" w:beforeAutospacing="1" w:after="100" w:afterAutospacing="1"/>
      <w:jc w:val="center"/>
    </w:pPr>
    <w:rPr>
      <w:rFonts w:eastAsia="Calibri"/>
      <w:sz w:val="24"/>
      <w:szCs w:val="24"/>
    </w:rPr>
  </w:style>
  <w:style w:type="paragraph" w:customStyle="1" w:styleId="xl71">
    <w:name w:val="xl71"/>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2">
    <w:name w:val="xl72"/>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3">
    <w:name w:val="xl73"/>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4">
    <w:name w:val="xl74"/>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5">
    <w:name w:val="xl75"/>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6">
    <w:name w:val="xl76"/>
    <w:basedOn w:val="a"/>
    <w:uiPriority w:val="99"/>
    <w:qFormat/>
    <w:rsid w:val="00F7102F"/>
    <w:pPr>
      <w:pBdr>
        <w:top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7">
    <w:name w:val="xl77"/>
    <w:basedOn w:val="a"/>
    <w:uiPriority w:val="99"/>
    <w:qFormat/>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8">
    <w:name w:val="xl78"/>
    <w:basedOn w:val="a"/>
    <w:uiPriority w:val="99"/>
    <w:qFormat/>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9">
    <w:name w:val="xl79"/>
    <w:basedOn w:val="a"/>
    <w:uiPriority w:val="99"/>
    <w:qFormat/>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0">
    <w:name w:val="xl80"/>
    <w:basedOn w:val="a"/>
    <w:uiPriority w:val="99"/>
    <w:qFormat/>
    <w:rsid w:val="00F7102F"/>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1">
    <w:name w:val="xl81"/>
    <w:basedOn w:val="a"/>
    <w:uiPriority w:val="99"/>
    <w:qFormat/>
    <w:rsid w:val="00F7102F"/>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2">
    <w:name w:val="xl82"/>
    <w:basedOn w:val="a"/>
    <w:uiPriority w:val="99"/>
    <w:qFormat/>
    <w:rsid w:val="00F7102F"/>
    <w:pPr>
      <w:pBdr>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character" w:customStyle="1" w:styleId="aff4">
    <w:name w:val="Гипертекстовая ссылка"/>
    <w:uiPriority w:val="99"/>
    <w:rsid w:val="00F7102F"/>
    <w:rPr>
      <w:color w:val="106BBE"/>
      <w:sz w:val="26"/>
    </w:rPr>
  </w:style>
  <w:style w:type="paragraph" w:customStyle="1" w:styleId="111">
    <w:name w:val="Знак11"/>
    <w:basedOn w:val="a"/>
    <w:uiPriority w:val="99"/>
    <w:qFormat/>
    <w:rsid w:val="00F7102F"/>
    <w:pPr>
      <w:spacing w:before="100" w:beforeAutospacing="1" w:after="100" w:afterAutospacing="1"/>
    </w:pPr>
    <w:rPr>
      <w:rFonts w:ascii="Tahoma" w:eastAsia="Calibri" w:hAnsi="Tahoma"/>
      <w:lang w:val="en-US" w:eastAsia="en-US"/>
    </w:rPr>
  </w:style>
  <w:style w:type="paragraph" w:customStyle="1" w:styleId="2110">
    <w:name w:val="Знак2 Знак Знак1 Знак1 Знак Знак Знак Знак Знак Знак Знак Знак Знак Знак Знак Знак"/>
    <w:basedOn w:val="a"/>
    <w:uiPriority w:val="99"/>
    <w:qFormat/>
    <w:rsid w:val="00F7102F"/>
    <w:pPr>
      <w:spacing w:after="160" w:line="240" w:lineRule="exact"/>
    </w:pPr>
    <w:rPr>
      <w:rFonts w:ascii="Verdana" w:eastAsia="Calibri" w:hAnsi="Verdana"/>
      <w:lang w:val="en-US" w:eastAsia="en-US"/>
    </w:rPr>
  </w:style>
  <w:style w:type="character" w:customStyle="1" w:styleId="60">
    <w:name w:val="Заголовок 6 Знак"/>
    <w:link w:val="6"/>
    <w:semiHidden/>
    <w:rsid w:val="00DC46FF"/>
    <w:rPr>
      <w:b/>
      <w:bCs/>
      <w:color w:val="595959"/>
      <w:spacing w:val="5"/>
      <w:sz w:val="28"/>
      <w:szCs w:val="22"/>
      <w:shd w:val="clear" w:color="auto" w:fill="FFFFFF"/>
      <w:lang w:val="x-none" w:eastAsia="x-none"/>
    </w:rPr>
  </w:style>
  <w:style w:type="character" w:customStyle="1" w:styleId="70">
    <w:name w:val="Заголовок 7 Знак"/>
    <w:link w:val="7"/>
    <w:semiHidden/>
    <w:rsid w:val="00DC46FF"/>
    <w:rPr>
      <w:rFonts w:ascii="Cambria" w:eastAsia="Times New Roman" w:hAnsi="Cambria" w:cs="Times New Roman"/>
      <w:i/>
      <w:iCs/>
      <w:color w:val="404040"/>
    </w:rPr>
  </w:style>
  <w:style w:type="character" w:customStyle="1" w:styleId="80">
    <w:name w:val="Заголовок 8 Знак"/>
    <w:link w:val="8"/>
    <w:semiHidden/>
    <w:rsid w:val="00DC46FF"/>
    <w:rPr>
      <w:rFonts w:ascii="Cambria" w:eastAsia="Times New Roman" w:hAnsi="Cambria" w:cs="Times New Roman"/>
      <w:color w:val="404040"/>
    </w:rPr>
  </w:style>
  <w:style w:type="character" w:customStyle="1" w:styleId="90">
    <w:name w:val="Заголовок 9 Знак"/>
    <w:link w:val="9"/>
    <w:semiHidden/>
    <w:rsid w:val="00DC46FF"/>
    <w:rPr>
      <w:rFonts w:ascii="Cambria" w:eastAsia="Times New Roman" w:hAnsi="Cambria" w:cs="Times New Roman"/>
      <w:i/>
      <w:iCs/>
      <w:color w:val="404040"/>
    </w:rPr>
  </w:style>
  <w:style w:type="character" w:customStyle="1" w:styleId="aff5">
    <w:name w:val="Текст примечания Знак"/>
    <w:link w:val="aff6"/>
    <w:uiPriority w:val="99"/>
    <w:locked/>
    <w:rsid w:val="00DC46FF"/>
    <w:rPr>
      <w:sz w:val="28"/>
      <w:szCs w:val="22"/>
      <w:lang w:eastAsia="en-US"/>
    </w:rPr>
  </w:style>
  <w:style w:type="paragraph" w:styleId="aff6">
    <w:name w:val="annotation text"/>
    <w:basedOn w:val="a"/>
    <w:link w:val="aff5"/>
    <w:uiPriority w:val="99"/>
    <w:unhideWhenUsed/>
    <w:rsid w:val="00DC46FF"/>
    <w:rPr>
      <w:sz w:val="28"/>
      <w:szCs w:val="22"/>
      <w:lang w:val="x-none" w:eastAsia="en-US"/>
    </w:rPr>
  </w:style>
  <w:style w:type="character" w:customStyle="1" w:styleId="aff7">
    <w:name w:val="Текст концевой сноски Знак"/>
    <w:link w:val="aff8"/>
    <w:locked/>
    <w:rsid w:val="00DC46FF"/>
    <w:rPr>
      <w:sz w:val="28"/>
      <w:szCs w:val="22"/>
    </w:rPr>
  </w:style>
  <w:style w:type="paragraph" w:styleId="aff8">
    <w:name w:val="endnote text"/>
    <w:basedOn w:val="a"/>
    <w:link w:val="aff7"/>
    <w:unhideWhenUsed/>
    <w:rsid w:val="00DC46FF"/>
    <w:rPr>
      <w:sz w:val="28"/>
      <w:szCs w:val="22"/>
      <w:lang w:val="x-none" w:eastAsia="x-none"/>
    </w:rPr>
  </w:style>
  <w:style w:type="character" w:customStyle="1" w:styleId="aff9">
    <w:name w:val="Подзаголовок Знак"/>
    <w:link w:val="affa"/>
    <w:locked/>
    <w:rsid w:val="00DC46FF"/>
    <w:rPr>
      <w:iCs/>
      <w:sz w:val="28"/>
      <w:szCs w:val="28"/>
      <w:lang w:val="x-none" w:eastAsia="x-none"/>
    </w:rPr>
  </w:style>
  <w:style w:type="paragraph" w:styleId="affa">
    <w:name w:val="Subtitle"/>
    <w:basedOn w:val="a"/>
    <w:next w:val="a"/>
    <w:link w:val="aff9"/>
    <w:qFormat/>
    <w:rsid w:val="00DC46FF"/>
    <w:pPr>
      <w:numPr>
        <w:ilvl w:val="1"/>
      </w:numPr>
    </w:pPr>
    <w:rPr>
      <w:iCs/>
      <w:sz w:val="28"/>
      <w:szCs w:val="28"/>
      <w:lang w:val="x-none" w:eastAsia="x-none"/>
    </w:rPr>
  </w:style>
  <w:style w:type="character" w:customStyle="1" w:styleId="affb">
    <w:name w:val="Красная строка Знак"/>
    <w:link w:val="affc"/>
    <w:uiPriority w:val="99"/>
    <w:locked/>
    <w:rsid w:val="00DC46FF"/>
    <w:rPr>
      <w:rFonts w:ascii="Arial" w:hAnsi="Arial" w:cs="Arial"/>
      <w:sz w:val="28"/>
    </w:rPr>
  </w:style>
  <w:style w:type="paragraph" w:styleId="affc">
    <w:name w:val="Body Text First Indent"/>
    <w:basedOn w:val="af"/>
    <w:link w:val="affb"/>
    <w:uiPriority w:val="99"/>
    <w:unhideWhenUsed/>
    <w:rsid w:val="00DC46FF"/>
    <w:pPr>
      <w:spacing w:after="0"/>
      <w:ind w:firstLine="360"/>
    </w:pPr>
    <w:rPr>
      <w:rFonts w:ascii="Arial" w:hAnsi="Arial"/>
      <w:sz w:val="28"/>
      <w:lang w:val="x-none" w:eastAsia="x-none"/>
    </w:rPr>
  </w:style>
  <w:style w:type="character" w:customStyle="1" w:styleId="affd">
    <w:name w:val="Текст Знак"/>
    <w:link w:val="affe"/>
    <w:locked/>
    <w:rsid w:val="00DC46FF"/>
    <w:rPr>
      <w:rFonts w:ascii="Arial" w:hAnsi="Arial" w:cs="Arial"/>
      <w:color w:val="000000"/>
    </w:rPr>
  </w:style>
  <w:style w:type="paragraph" w:styleId="affe">
    <w:name w:val="Plain Text"/>
    <w:basedOn w:val="a"/>
    <w:link w:val="affd"/>
    <w:unhideWhenUsed/>
    <w:rsid w:val="00DC46FF"/>
    <w:rPr>
      <w:rFonts w:ascii="Arial" w:hAnsi="Arial"/>
      <w:color w:val="000000"/>
      <w:lang w:val="x-none" w:eastAsia="x-none"/>
    </w:rPr>
  </w:style>
  <w:style w:type="character" w:customStyle="1" w:styleId="1c">
    <w:name w:val="Текст примечания Знак1"/>
    <w:basedOn w:val="a0"/>
    <w:link w:val="aff6"/>
    <w:uiPriority w:val="99"/>
    <w:rsid w:val="00DC46FF"/>
  </w:style>
  <w:style w:type="character" w:customStyle="1" w:styleId="afff">
    <w:name w:val="Тема примечания Знак"/>
    <w:link w:val="afff0"/>
    <w:uiPriority w:val="99"/>
    <w:locked/>
    <w:rsid w:val="00DC46FF"/>
    <w:rPr>
      <w:b/>
      <w:bCs/>
      <w:sz w:val="28"/>
      <w:szCs w:val="22"/>
      <w:lang w:eastAsia="en-US"/>
    </w:rPr>
  </w:style>
  <w:style w:type="paragraph" w:styleId="afff0">
    <w:name w:val="annotation subject"/>
    <w:basedOn w:val="aff6"/>
    <w:next w:val="aff6"/>
    <w:link w:val="afff"/>
    <w:uiPriority w:val="99"/>
    <w:unhideWhenUsed/>
    <w:rsid w:val="00DC46FF"/>
    <w:rPr>
      <w:b/>
      <w:bCs/>
    </w:rPr>
  </w:style>
  <w:style w:type="character" w:customStyle="1" w:styleId="28">
    <w:name w:val="Цитата 2 Знак"/>
    <w:link w:val="29"/>
    <w:locked/>
    <w:rsid w:val="00DC46FF"/>
    <w:rPr>
      <w:i/>
      <w:iCs/>
      <w:sz w:val="28"/>
      <w:szCs w:val="22"/>
      <w:lang w:val="x-none" w:eastAsia="x-none"/>
    </w:rPr>
  </w:style>
  <w:style w:type="paragraph" w:styleId="29">
    <w:name w:val="Quote"/>
    <w:basedOn w:val="a"/>
    <w:next w:val="a"/>
    <w:link w:val="28"/>
    <w:qFormat/>
    <w:rsid w:val="00DC46FF"/>
    <w:rPr>
      <w:i/>
      <w:iCs/>
      <w:sz w:val="28"/>
      <w:szCs w:val="22"/>
      <w:lang w:val="x-none" w:eastAsia="x-none"/>
    </w:rPr>
  </w:style>
  <w:style w:type="character" w:customStyle="1" w:styleId="41">
    <w:name w:val="Обычный (веб) Знак4"/>
    <w:aliases w:val="Обычный (веб) Знак Знак3,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fff1"/>
    <w:locked/>
    <w:rsid w:val="00DC46FF"/>
    <w:rPr>
      <w:i/>
      <w:iCs/>
      <w:sz w:val="28"/>
      <w:szCs w:val="22"/>
      <w:lang w:val="x-none" w:eastAsia="x-none"/>
    </w:rPr>
  </w:style>
  <w:style w:type="paragraph" w:styleId="afff1">
    <w:name w:val="Intense Quote"/>
    <w:basedOn w:val="a"/>
    <w:next w:val="a"/>
    <w:link w:val="41"/>
    <w:qFormat/>
    <w:rsid w:val="00DC46FF"/>
    <w:pPr>
      <w:pBdr>
        <w:bottom w:val="single" w:sz="4" w:space="4" w:color="4F81BD"/>
      </w:pBdr>
      <w:spacing w:before="200" w:after="280"/>
      <w:ind w:left="936" w:right="936"/>
    </w:pPr>
    <w:rPr>
      <w:i/>
      <w:iCs/>
      <w:sz w:val="28"/>
      <w:szCs w:val="22"/>
      <w:lang w:val="x-none" w:eastAsia="x-none"/>
    </w:rPr>
  </w:style>
  <w:style w:type="character" w:customStyle="1" w:styleId="afff2">
    <w:name w:val="Основной текст_"/>
    <w:link w:val="52"/>
    <w:locked/>
    <w:rsid w:val="00DC46FF"/>
    <w:rPr>
      <w:sz w:val="18"/>
      <w:szCs w:val="18"/>
      <w:shd w:val="clear" w:color="auto" w:fill="FFFFFF"/>
    </w:rPr>
  </w:style>
  <w:style w:type="paragraph" w:customStyle="1" w:styleId="52">
    <w:name w:val="Основной текст5"/>
    <w:basedOn w:val="a"/>
    <w:link w:val="afff2"/>
    <w:qFormat/>
    <w:rsid w:val="00DC46FF"/>
    <w:pPr>
      <w:widowControl w:val="0"/>
      <w:shd w:val="clear" w:color="auto" w:fill="FFFFFF"/>
      <w:spacing w:line="202" w:lineRule="exact"/>
    </w:pPr>
    <w:rPr>
      <w:sz w:val="18"/>
      <w:szCs w:val="18"/>
      <w:lang w:val="x-none" w:eastAsia="x-none"/>
    </w:rPr>
  </w:style>
  <w:style w:type="paragraph" w:customStyle="1" w:styleId="afff3">
    <w:name w:val="Прижатый влево"/>
    <w:basedOn w:val="a"/>
    <w:next w:val="a"/>
    <w:uiPriority w:val="99"/>
    <w:qFormat/>
    <w:rsid w:val="00DC46FF"/>
    <w:pPr>
      <w:widowControl w:val="0"/>
      <w:autoSpaceDE w:val="0"/>
      <w:autoSpaceDN w:val="0"/>
      <w:adjustRightInd w:val="0"/>
    </w:pPr>
    <w:rPr>
      <w:rFonts w:ascii="Arial" w:hAnsi="Arial" w:cs="Arial"/>
      <w:sz w:val="24"/>
      <w:szCs w:val="24"/>
    </w:rPr>
  </w:style>
  <w:style w:type="paragraph" w:customStyle="1" w:styleId="consplusnormal1">
    <w:name w:val="consplusnormal"/>
    <w:basedOn w:val="a"/>
    <w:uiPriority w:val="99"/>
    <w:qFormat/>
    <w:rsid w:val="00DC46FF"/>
    <w:pPr>
      <w:spacing w:before="75" w:after="75"/>
      <w:contextualSpacing/>
    </w:pPr>
    <w:rPr>
      <w:rFonts w:ascii="Arial" w:hAnsi="Arial" w:cs="Arial"/>
      <w:color w:val="000000"/>
    </w:rPr>
  </w:style>
  <w:style w:type="paragraph" w:customStyle="1" w:styleId="consnormal0">
    <w:name w:val="consnormal"/>
    <w:basedOn w:val="a"/>
    <w:uiPriority w:val="99"/>
    <w:qFormat/>
    <w:rsid w:val="00DC46FF"/>
    <w:pPr>
      <w:spacing w:before="75" w:after="75"/>
      <w:contextualSpacing/>
    </w:pPr>
    <w:rPr>
      <w:rFonts w:ascii="Arial" w:hAnsi="Arial" w:cs="Arial"/>
      <w:color w:val="000000"/>
    </w:rPr>
  </w:style>
  <w:style w:type="paragraph" w:customStyle="1" w:styleId="112">
    <w:name w:val="Верхний колонтитул11"/>
    <w:basedOn w:val="a"/>
    <w:uiPriority w:val="99"/>
    <w:qFormat/>
    <w:rsid w:val="00DC46FF"/>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DC46FF"/>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DC46FF"/>
    <w:pPr>
      <w:spacing w:before="100" w:beforeAutospacing="1" w:after="100" w:afterAutospacing="1"/>
      <w:contextualSpacing/>
    </w:pPr>
    <w:rPr>
      <w:rFonts w:ascii="Tahoma" w:hAnsi="Tahoma"/>
      <w:lang w:val="en-US" w:eastAsia="en-US"/>
    </w:rPr>
  </w:style>
  <w:style w:type="paragraph" w:customStyle="1" w:styleId="2a">
    <w:name w:val="Верхний колонтитул2"/>
    <w:basedOn w:val="a"/>
    <w:uiPriority w:val="99"/>
    <w:qFormat/>
    <w:rsid w:val="00DC46FF"/>
    <w:pPr>
      <w:ind w:left="300"/>
      <w:contextualSpacing/>
      <w:jc w:val="center"/>
    </w:pPr>
    <w:rPr>
      <w:rFonts w:ascii="Arial" w:hAnsi="Arial" w:cs="Arial"/>
      <w:b/>
      <w:bCs/>
      <w:color w:val="3560A7"/>
      <w:sz w:val="21"/>
      <w:szCs w:val="21"/>
    </w:rPr>
  </w:style>
  <w:style w:type="paragraph" w:customStyle="1" w:styleId="213">
    <w:name w:val="Знак2 Знак Знак Знак Знак Знак Знак Знак Знак Знак Знак Знак Знак Знак Знак Знак1"/>
    <w:basedOn w:val="a"/>
    <w:uiPriority w:val="99"/>
    <w:qFormat/>
    <w:rsid w:val="00DC46FF"/>
    <w:pPr>
      <w:spacing w:before="100" w:beforeAutospacing="1" w:after="100" w:afterAutospacing="1"/>
      <w:contextualSpacing/>
    </w:pPr>
    <w:rPr>
      <w:rFonts w:ascii="Tahoma" w:hAnsi="Tahoma"/>
      <w:lang w:val="en-US" w:eastAsia="en-US"/>
    </w:rPr>
  </w:style>
  <w:style w:type="paragraph" w:customStyle="1" w:styleId="36">
    <w:name w:val="Верхний колонтитул3"/>
    <w:basedOn w:val="a"/>
    <w:uiPriority w:val="99"/>
    <w:qFormat/>
    <w:rsid w:val="00DC46FF"/>
    <w:pPr>
      <w:ind w:left="300"/>
      <w:contextualSpacing/>
      <w:jc w:val="center"/>
    </w:pPr>
    <w:rPr>
      <w:rFonts w:ascii="Arial" w:hAnsi="Arial" w:cs="Arial"/>
      <w:b/>
      <w:bCs/>
      <w:color w:val="3560A7"/>
      <w:sz w:val="21"/>
      <w:szCs w:val="21"/>
    </w:rPr>
  </w:style>
  <w:style w:type="paragraph" w:customStyle="1" w:styleId="42">
    <w:name w:val="Верхний колонтитул4"/>
    <w:basedOn w:val="a"/>
    <w:uiPriority w:val="99"/>
    <w:qFormat/>
    <w:rsid w:val="00DC46FF"/>
    <w:pPr>
      <w:ind w:left="300"/>
      <w:contextualSpacing/>
      <w:jc w:val="center"/>
    </w:pPr>
    <w:rPr>
      <w:rFonts w:ascii="Arial" w:hAnsi="Arial" w:cs="Arial"/>
      <w:b/>
      <w:bCs/>
      <w:color w:val="3560A7"/>
      <w:sz w:val="21"/>
      <w:szCs w:val="21"/>
    </w:rPr>
  </w:style>
  <w:style w:type="paragraph" w:customStyle="1" w:styleId="214">
    <w:name w:val="Основной текст с отступом 21"/>
    <w:basedOn w:val="a"/>
    <w:uiPriority w:val="99"/>
    <w:qFormat/>
    <w:rsid w:val="00DC46FF"/>
    <w:pPr>
      <w:suppressAutoHyphens/>
      <w:ind w:firstLine="709"/>
      <w:contextualSpacing/>
      <w:jc w:val="both"/>
    </w:pPr>
    <w:rPr>
      <w:sz w:val="28"/>
      <w:lang w:eastAsia="ar-SA"/>
    </w:rPr>
  </w:style>
  <w:style w:type="paragraph" w:customStyle="1" w:styleId="1d">
    <w:name w:val="Название1"/>
    <w:basedOn w:val="a"/>
    <w:next w:val="a"/>
    <w:uiPriority w:val="99"/>
    <w:qFormat/>
    <w:rsid w:val="00DC46FF"/>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6"/>
    <w:uiPriority w:val="99"/>
    <w:qFormat/>
    <w:rsid w:val="00DC46FF"/>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5"/>
    <w:uiPriority w:val="99"/>
    <w:qFormat/>
    <w:rsid w:val="00DC46FF"/>
    <w:pPr>
      <w:spacing w:after="120"/>
    </w:pPr>
    <w:rPr>
      <w:rFonts w:ascii="Calibri" w:eastAsia="Calibri" w:hAnsi="Calibri"/>
      <w:sz w:val="16"/>
      <w:szCs w:val="22"/>
      <w:lang w:eastAsia="en-US"/>
    </w:rPr>
  </w:style>
  <w:style w:type="paragraph" w:customStyle="1" w:styleId="222">
    <w:name w:val="Основной текст с отступом 22"/>
    <w:basedOn w:val="a"/>
    <w:next w:val="21"/>
    <w:uiPriority w:val="99"/>
    <w:qFormat/>
    <w:rsid w:val="00DC46FF"/>
    <w:pPr>
      <w:spacing w:after="120" w:line="480" w:lineRule="auto"/>
      <w:ind w:left="283"/>
    </w:pPr>
    <w:rPr>
      <w:rFonts w:ascii="Calibri" w:eastAsia="Calibri" w:hAnsi="Calibri"/>
      <w:sz w:val="24"/>
      <w:szCs w:val="24"/>
      <w:lang w:eastAsia="en-US"/>
    </w:rPr>
  </w:style>
  <w:style w:type="paragraph" w:customStyle="1" w:styleId="1e">
    <w:name w:val="Схема документа1"/>
    <w:basedOn w:val="a"/>
    <w:next w:val="aff1"/>
    <w:uiPriority w:val="99"/>
    <w:qFormat/>
    <w:rsid w:val="00DC46FF"/>
    <w:rPr>
      <w:rFonts w:ascii="Tahoma" w:eastAsia="Calibri" w:hAnsi="Tahoma" w:cs="Tahoma"/>
      <w:sz w:val="16"/>
      <w:szCs w:val="22"/>
      <w:lang w:eastAsia="en-US"/>
    </w:rPr>
  </w:style>
  <w:style w:type="paragraph" w:customStyle="1" w:styleId="1f">
    <w:name w:val="Текст выноски1"/>
    <w:basedOn w:val="a"/>
    <w:next w:val="a3"/>
    <w:uiPriority w:val="99"/>
    <w:qFormat/>
    <w:rsid w:val="00DC46FF"/>
    <w:rPr>
      <w:rFonts w:ascii="Tahoma" w:eastAsia="Calibri" w:hAnsi="Tahoma" w:cs="Tahoma"/>
      <w:sz w:val="16"/>
      <w:szCs w:val="22"/>
      <w:lang w:eastAsia="en-US"/>
    </w:rPr>
  </w:style>
  <w:style w:type="paragraph" w:customStyle="1" w:styleId="2b">
    <w:name w:val="Название2"/>
    <w:basedOn w:val="a"/>
    <w:next w:val="a"/>
    <w:uiPriority w:val="99"/>
    <w:qFormat/>
    <w:rsid w:val="00DC46FF"/>
    <w:pPr>
      <w:pBdr>
        <w:bottom w:val="single" w:sz="8" w:space="4" w:color="4F81BD"/>
      </w:pBdr>
      <w:spacing w:after="300"/>
      <w:contextualSpacing/>
    </w:pPr>
    <w:rPr>
      <w:b/>
      <w:sz w:val="24"/>
    </w:rPr>
  </w:style>
  <w:style w:type="paragraph" w:customStyle="1" w:styleId="215">
    <w:name w:val="Заголовок 21"/>
    <w:basedOn w:val="a"/>
    <w:next w:val="a"/>
    <w:uiPriority w:val="99"/>
    <w:qFormat/>
    <w:rsid w:val="00DC46FF"/>
    <w:pPr>
      <w:keepNext/>
      <w:keepLines/>
      <w:spacing w:before="200"/>
      <w:outlineLvl w:val="1"/>
    </w:pPr>
    <w:rPr>
      <w:rFonts w:ascii="Cambria" w:hAnsi="Cambria"/>
      <w:b/>
      <w:bCs/>
      <w:color w:val="4F81BD"/>
      <w:sz w:val="26"/>
      <w:szCs w:val="26"/>
    </w:rPr>
  </w:style>
  <w:style w:type="character" w:customStyle="1" w:styleId="43">
    <w:name w:val="Основной текст (4)_"/>
    <w:link w:val="44"/>
    <w:locked/>
    <w:rsid w:val="00DC46FF"/>
    <w:rPr>
      <w:sz w:val="23"/>
      <w:szCs w:val="23"/>
      <w:shd w:val="clear" w:color="auto" w:fill="FFFFFF"/>
    </w:rPr>
  </w:style>
  <w:style w:type="paragraph" w:customStyle="1" w:styleId="44">
    <w:name w:val="Основной текст (4)"/>
    <w:basedOn w:val="a"/>
    <w:link w:val="43"/>
    <w:qFormat/>
    <w:rsid w:val="00DC46FF"/>
    <w:pPr>
      <w:shd w:val="clear" w:color="auto" w:fill="FFFFFF"/>
      <w:spacing w:line="269" w:lineRule="exact"/>
      <w:jc w:val="right"/>
    </w:pPr>
    <w:rPr>
      <w:sz w:val="23"/>
      <w:szCs w:val="23"/>
      <w:lang w:val="x-none" w:eastAsia="x-none"/>
    </w:rPr>
  </w:style>
  <w:style w:type="character" w:customStyle="1" w:styleId="2c">
    <w:name w:val="Основной текст (2)_"/>
    <w:link w:val="2d"/>
    <w:locked/>
    <w:rsid w:val="00DC46FF"/>
    <w:rPr>
      <w:sz w:val="27"/>
      <w:szCs w:val="27"/>
      <w:shd w:val="clear" w:color="auto" w:fill="FFFFFF"/>
    </w:rPr>
  </w:style>
  <w:style w:type="paragraph" w:customStyle="1" w:styleId="2d">
    <w:name w:val="Основной текст (2)"/>
    <w:basedOn w:val="a"/>
    <w:link w:val="2c"/>
    <w:qFormat/>
    <w:rsid w:val="00DC46FF"/>
    <w:pPr>
      <w:shd w:val="clear" w:color="auto" w:fill="FFFFFF"/>
      <w:spacing w:line="0" w:lineRule="atLeast"/>
      <w:ind w:hanging="460"/>
      <w:jc w:val="both"/>
    </w:pPr>
    <w:rPr>
      <w:sz w:val="27"/>
      <w:szCs w:val="27"/>
      <w:lang w:val="x-none" w:eastAsia="x-none"/>
    </w:rPr>
  </w:style>
  <w:style w:type="paragraph" w:customStyle="1" w:styleId="a30">
    <w:name w:val="a3"/>
    <w:basedOn w:val="a"/>
    <w:uiPriority w:val="99"/>
    <w:qFormat/>
    <w:rsid w:val="00DC46FF"/>
    <w:pPr>
      <w:spacing w:before="64" w:after="64"/>
    </w:pPr>
    <w:rPr>
      <w:rFonts w:ascii="Arial" w:hAnsi="Arial" w:cs="Arial"/>
      <w:color w:val="000000"/>
    </w:rPr>
  </w:style>
  <w:style w:type="character" w:customStyle="1" w:styleId="afff4">
    <w:name w:val="Таб_текст Знак"/>
    <w:link w:val="afff5"/>
    <w:locked/>
    <w:rsid w:val="00DC46FF"/>
    <w:rPr>
      <w:sz w:val="24"/>
      <w:szCs w:val="22"/>
    </w:rPr>
  </w:style>
  <w:style w:type="paragraph" w:customStyle="1" w:styleId="afff5">
    <w:name w:val="Таб_текст"/>
    <w:basedOn w:val="aff0"/>
    <w:link w:val="afff4"/>
    <w:qFormat/>
    <w:rsid w:val="00DC46FF"/>
    <w:rPr>
      <w:sz w:val="24"/>
      <w:szCs w:val="22"/>
      <w:lang w:val="x-none" w:eastAsia="x-none"/>
    </w:rPr>
  </w:style>
  <w:style w:type="character" w:customStyle="1" w:styleId="afff6">
    <w:name w:val="Таб_заг Знак"/>
    <w:link w:val="afff7"/>
    <w:locked/>
    <w:rsid w:val="00DC46FF"/>
    <w:rPr>
      <w:sz w:val="24"/>
      <w:szCs w:val="22"/>
    </w:rPr>
  </w:style>
  <w:style w:type="paragraph" w:customStyle="1" w:styleId="afff7">
    <w:name w:val="Таб_заг"/>
    <w:basedOn w:val="aff0"/>
    <w:link w:val="afff6"/>
    <w:qFormat/>
    <w:rsid w:val="00DC46FF"/>
    <w:pPr>
      <w:jc w:val="center"/>
    </w:pPr>
    <w:rPr>
      <w:sz w:val="24"/>
      <w:szCs w:val="22"/>
      <w:lang w:val="x-none" w:eastAsia="x-none"/>
    </w:rPr>
  </w:style>
  <w:style w:type="character" w:customStyle="1" w:styleId="QuoteChar">
    <w:name w:val="Quote Char"/>
    <w:link w:val="216"/>
    <w:locked/>
    <w:rsid w:val="00DC46FF"/>
    <w:rPr>
      <w:i/>
      <w:color w:val="000000"/>
    </w:rPr>
  </w:style>
  <w:style w:type="paragraph" w:customStyle="1" w:styleId="216">
    <w:name w:val="Цитата 21"/>
    <w:basedOn w:val="a"/>
    <w:next w:val="a"/>
    <w:link w:val="QuoteChar"/>
    <w:qFormat/>
    <w:rsid w:val="00DC46FF"/>
    <w:pPr>
      <w:spacing w:after="200" w:line="276" w:lineRule="auto"/>
      <w:ind w:firstLine="709"/>
      <w:jc w:val="both"/>
    </w:pPr>
    <w:rPr>
      <w:i/>
      <w:color w:val="000000"/>
      <w:lang w:val="x-none" w:eastAsia="x-none"/>
    </w:rPr>
  </w:style>
  <w:style w:type="character" w:customStyle="1" w:styleId="IntenseQuoteChar">
    <w:name w:val="Intense Quote Char"/>
    <w:link w:val="1f0"/>
    <w:locked/>
    <w:rsid w:val="00DC46FF"/>
    <w:rPr>
      <w:b/>
      <w:i/>
      <w:color w:val="4F81BD"/>
    </w:rPr>
  </w:style>
  <w:style w:type="paragraph" w:customStyle="1" w:styleId="1f0">
    <w:name w:val="Выделенная цитата1"/>
    <w:basedOn w:val="a"/>
    <w:next w:val="a"/>
    <w:link w:val="IntenseQuoteChar"/>
    <w:qFormat/>
    <w:rsid w:val="00DC46FF"/>
    <w:pPr>
      <w:pBdr>
        <w:bottom w:val="single" w:sz="4" w:space="4" w:color="4F81BD"/>
      </w:pBdr>
      <w:spacing w:before="200" w:after="280" w:line="276" w:lineRule="auto"/>
      <w:ind w:left="936" w:right="936" w:firstLine="709"/>
      <w:jc w:val="both"/>
    </w:pPr>
    <w:rPr>
      <w:b/>
      <w:i/>
      <w:color w:val="4F81BD"/>
      <w:lang w:val="x-none" w:eastAsia="x-none"/>
    </w:rPr>
  </w:style>
  <w:style w:type="paragraph" w:customStyle="1" w:styleId="810">
    <w:name w:val="Заголовок 81"/>
    <w:basedOn w:val="a"/>
    <w:next w:val="a"/>
    <w:uiPriority w:val="9"/>
    <w:qFormat/>
    <w:rsid w:val="00DC46FF"/>
    <w:pPr>
      <w:ind w:firstLine="709"/>
      <w:jc w:val="both"/>
      <w:outlineLvl w:val="7"/>
    </w:pPr>
    <w:rPr>
      <w:b/>
      <w:bCs/>
      <w:color w:val="7F7F7F"/>
    </w:rPr>
  </w:style>
  <w:style w:type="paragraph" w:customStyle="1" w:styleId="xl83">
    <w:name w:val="xl83"/>
    <w:basedOn w:val="a"/>
    <w:uiPriority w:val="99"/>
    <w:qFormat/>
    <w:rsid w:val="00DC46F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uiPriority w:val="99"/>
    <w:qFormat/>
    <w:rsid w:val="00DC46FF"/>
    <w:pPr>
      <w:pBdr>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uiPriority w:val="99"/>
    <w:qFormat/>
    <w:rsid w:val="00DC46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86">
    <w:name w:val="xl86"/>
    <w:basedOn w:val="a"/>
    <w:uiPriority w:val="99"/>
    <w:qFormat/>
    <w:rsid w:val="00DC46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7">
    <w:name w:val="xl87"/>
    <w:basedOn w:val="a"/>
    <w:uiPriority w:val="99"/>
    <w:qFormat/>
    <w:rsid w:val="00DC46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8">
    <w:name w:val="xl88"/>
    <w:basedOn w:val="a"/>
    <w:uiPriority w:val="99"/>
    <w:qFormat/>
    <w:rsid w:val="00DC46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style>
  <w:style w:type="paragraph" w:customStyle="1" w:styleId="xl89">
    <w:name w:val="xl89"/>
    <w:basedOn w:val="a"/>
    <w:uiPriority w:val="99"/>
    <w:qFormat/>
    <w:rsid w:val="00DC46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style>
  <w:style w:type="paragraph" w:customStyle="1" w:styleId="xl90">
    <w:name w:val="xl90"/>
    <w:basedOn w:val="a"/>
    <w:uiPriority w:val="99"/>
    <w:qFormat/>
    <w:rsid w:val="00DC46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style>
  <w:style w:type="paragraph" w:customStyle="1" w:styleId="xl91">
    <w:name w:val="xl91"/>
    <w:basedOn w:val="a"/>
    <w:uiPriority w:val="99"/>
    <w:qFormat/>
    <w:rsid w:val="00DC46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style>
  <w:style w:type="paragraph" w:customStyle="1" w:styleId="xl92">
    <w:name w:val="xl92"/>
    <w:basedOn w:val="a"/>
    <w:uiPriority w:val="99"/>
    <w:qFormat/>
    <w:rsid w:val="00DC46FF"/>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a"/>
    <w:uiPriority w:val="99"/>
    <w:qFormat/>
    <w:rsid w:val="00DC46FF"/>
    <w:pPr>
      <w:pBdr>
        <w:left w:val="single" w:sz="4" w:space="0" w:color="auto"/>
        <w:right w:val="single" w:sz="4" w:space="0" w:color="auto"/>
      </w:pBdr>
      <w:spacing w:before="100" w:beforeAutospacing="1" w:after="100" w:afterAutospacing="1"/>
      <w:jc w:val="center"/>
    </w:pPr>
  </w:style>
  <w:style w:type="paragraph" w:customStyle="1" w:styleId="xl94">
    <w:name w:val="xl94"/>
    <w:basedOn w:val="a"/>
    <w:uiPriority w:val="99"/>
    <w:qFormat/>
    <w:rsid w:val="00DC46FF"/>
    <w:pPr>
      <w:pBdr>
        <w:left w:val="single" w:sz="4" w:space="0" w:color="auto"/>
        <w:right w:val="single" w:sz="4" w:space="0" w:color="auto"/>
      </w:pBdr>
      <w:spacing w:before="100" w:beforeAutospacing="1" w:after="100" w:afterAutospacing="1"/>
    </w:pPr>
  </w:style>
  <w:style w:type="paragraph" w:customStyle="1" w:styleId="xl95">
    <w:name w:val="xl95"/>
    <w:basedOn w:val="a"/>
    <w:uiPriority w:val="99"/>
    <w:qFormat/>
    <w:rsid w:val="00DC46FF"/>
    <w:pPr>
      <w:pBdr>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uiPriority w:val="99"/>
    <w:qFormat/>
    <w:rsid w:val="00DC46FF"/>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97">
    <w:name w:val="xl97"/>
    <w:basedOn w:val="a"/>
    <w:uiPriority w:val="99"/>
    <w:qFormat/>
    <w:rsid w:val="00DC46FF"/>
    <w:pPr>
      <w:pBdr>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98">
    <w:name w:val="xl98"/>
    <w:basedOn w:val="a"/>
    <w:uiPriority w:val="99"/>
    <w:qFormat/>
    <w:rsid w:val="00DC46FF"/>
    <w:pPr>
      <w:pBdr>
        <w:top w:val="single" w:sz="4" w:space="0" w:color="auto"/>
        <w:left w:val="single" w:sz="4" w:space="0" w:color="auto"/>
        <w:right w:val="single" w:sz="4" w:space="0" w:color="auto"/>
      </w:pBdr>
      <w:shd w:val="clear" w:color="auto" w:fill="DCE6F1"/>
      <w:spacing w:before="100" w:beforeAutospacing="1" w:after="100" w:afterAutospacing="1"/>
    </w:pPr>
  </w:style>
  <w:style w:type="paragraph" w:customStyle="1" w:styleId="xl99">
    <w:name w:val="xl99"/>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style>
  <w:style w:type="paragraph" w:customStyle="1" w:styleId="xl100">
    <w:name w:val="xl100"/>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style>
  <w:style w:type="paragraph" w:customStyle="1" w:styleId="xl101">
    <w:name w:val="xl101"/>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style>
  <w:style w:type="paragraph" w:customStyle="1" w:styleId="xl102">
    <w:name w:val="xl102"/>
    <w:basedOn w:val="a"/>
    <w:uiPriority w:val="99"/>
    <w:qFormat/>
    <w:rsid w:val="00DC46FF"/>
    <w:pPr>
      <w:pBdr>
        <w:left w:val="single" w:sz="4" w:space="0" w:color="auto"/>
        <w:right w:val="single" w:sz="4" w:space="0" w:color="auto"/>
      </w:pBdr>
      <w:shd w:val="clear" w:color="auto" w:fill="DCE6F1"/>
      <w:spacing w:before="100" w:beforeAutospacing="1" w:after="100" w:afterAutospacing="1"/>
    </w:pPr>
  </w:style>
  <w:style w:type="paragraph" w:customStyle="1" w:styleId="xl103">
    <w:name w:val="xl103"/>
    <w:basedOn w:val="a"/>
    <w:uiPriority w:val="99"/>
    <w:qFormat/>
    <w:rsid w:val="00DC46F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uiPriority w:val="99"/>
    <w:qFormat/>
    <w:rsid w:val="00DC46FF"/>
    <w:pPr>
      <w:pBdr>
        <w:left w:val="single" w:sz="4" w:space="0" w:color="auto"/>
        <w:bottom w:val="single" w:sz="4" w:space="0" w:color="auto"/>
        <w:right w:val="single" w:sz="4" w:space="0" w:color="auto"/>
      </w:pBdr>
      <w:shd w:val="clear" w:color="auto" w:fill="DCE6F1"/>
      <w:spacing w:before="100" w:beforeAutospacing="1" w:after="100" w:afterAutospacing="1"/>
    </w:pPr>
  </w:style>
  <w:style w:type="paragraph" w:customStyle="1" w:styleId="xl105">
    <w:name w:val="xl105"/>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style>
  <w:style w:type="paragraph" w:customStyle="1" w:styleId="xl106">
    <w:name w:val="xl106"/>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style>
  <w:style w:type="paragraph" w:customStyle="1" w:styleId="xl107">
    <w:name w:val="xl107"/>
    <w:basedOn w:val="a"/>
    <w:uiPriority w:val="99"/>
    <w:qFormat/>
    <w:rsid w:val="00DC46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uiPriority w:val="99"/>
    <w:qFormat/>
    <w:rsid w:val="00DC46FF"/>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pPr>
  </w:style>
  <w:style w:type="paragraph" w:customStyle="1" w:styleId="xl109">
    <w:name w:val="xl109"/>
    <w:basedOn w:val="a"/>
    <w:uiPriority w:val="99"/>
    <w:qFormat/>
    <w:rsid w:val="00DC46FF"/>
    <w:pPr>
      <w:pBdr>
        <w:top w:val="single" w:sz="4" w:space="0" w:color="auto"/>
        <w:left w:val="single" w:sz="4" w:space="0" w:color="auto"/>
        <w:right w:val="single" w:sz="4" w:space="0" w:color="auto"/>
      </w:pBdr>
      <w:shd w:val="clear" w:color="auto" w:fill="DAEEF3"/>
      <w:spacing w:before="100" w:beforeAutospacing="1" w:after="100" w:afterAutospacing="1"/>
    </w:pPr>
  </w:style>
  <w:style w:type="paragraph" w:customStyle="1" w:styleId="xl110">
    <w:name w:val="xl110"/>
    <w:basedOn w:val="a"/>
    <w:uiPriority w:val="99"/>
    <w:qFormat/>
    <w:rsid w:val="00DC46FF"/>
    <w:pPr>
      <w:pBdr>
        <w:top w:val="single" w:sz="4" w:space="0" w:color="auto"/>
        <w:left w:val="single" w:sz="4" w:space="0" w:color="auto"/>
        <w:right w:val="single" w:sz="4" w:space="0" w:color="auto"/>
      </w:pBdr>
      <w:shd w:val="clear" w:color="auto" w:fill="DAEEF3"/>
      <w:spacing w:before="100" w:beforeAutospacing="1" w:after="100" w:afterAutospacing="1"/>
      <w:jc w:val="center"/>
    </w:pPr>
  </w:style>
  <w:style w:type="paragraph" w:customStyle="1" w:styleId="xl111">
    <w:name w:val="xl111"/>
    <w:basedOn w:val="a"/>
    <w:uiPriority w:val="99"/>
    <w:qFormat/>
    <w:rsid w:val="00DC46F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2">
    <w:name w:val="xl112"/>
    <w:basedOn w:val="a"/>
    <w:uiPriority w:val="99"/>
    <w:qFormat/>
    <w:rsid w:val="00DC46FF"/>
    <w:pPr>
      <w:pBdr>
        <w:top w:val="single" w:sz="4" w:space="0" w:color="auto"/>
        <w:left w:val="single" w:sz="4" w:space="0" w:color="auto"/>
        <w:right w:val="single" w:sz="4" w:space="0" w:color="auto"/>
      </w:pBdr>
      <w:shd w:val="clear" w:color="auto" w:fill="EBF1DE"/>
      <w:spacing w:before="100" w:beforeAutospacing="1" w:after="100" w:afterAutospacing="1"/>
    </w:pPr>
  </w:style>
  <w:style w:type="paragraph" w:customStyle="1" w:styleId="xl113">
    <w:name w:val="xl113"/>
    <w:basedOn w:val="a"/>
    <w:uiPriority w:val="99"/>
    <w:qFormat/>
    <w:rsid w:val="00DC46FF"/>
    <w:pPr>
      <w:pBdr>
        <w:top w:val="single" w:sz="4" w:space="0" w:color="auto"/>
        <w:left w:val="single" w:sz="4" w:space="0" w:color="auto"/>
        <w:right w:val="single" w:sz="4" w:space="0" w:color="auto"/>
      </w:pBdr>
      <w:shd w:val="clear" w:color="auto" w:fill="EBF1DE"/>
      <w:spacing w:before="100" w:beforeAutospacing="1" w:after="100" w:afterAutospacing="1"/>
    </w:pPr>
  </w:style>
  <w:style w:type="paragraph" w:customStyle="1" w:styleId="xl114">
    <w:name w:val="xl114"/>
    <w:basedOn w:val="a"/>
    <w:uiPriority w:val="99"/>
    <w:qFormat/>
    <w:rsid w:val="00DC46FF"/>
    <w:pPr>
      <w:pBdr>
        <w:top w:val="single" w:sz="4" w:space="0" w:color="auto"/>
        <w:left w:val="single" w:sz="4" w:space="0" w:color="auto"/>
        <w:right w:val="single" w:sz="4" w:space="0" w:color="auto"/>
      </w:pBdr>
      <w:shd w:val="clear" w:color="auto" w:fill="EBF1DE"/>
      <w:spacing w:before="100" w:beforeAutospacing="1" w:after="100" w:afterAutospacing="1"/>
      <w:jc w:val="center"/>
    </w:pPr>
  </w:style>
  <w:style w:type="paragraph" w:customStyle="1" w:styleId="xl115">
    <w:name w:val="xl115"/>
    <w:basedOn w:val="a"/>
    <w:uiPriority w:val="99"/>
    <w:qFormat/>
    <w:rsid w:val="00DC46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16">
    <w:name w:val="xl116"/>
    <w:basedOn w:val="a"/>
    <w:uiPriority w:val="99"/>
    <w:qFormat/>
    <w:rsid w:val="00DC46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17">
    <w:name w:val="xl117"/>
    <w:basedOn w:val="a"/>
    <w:uiPriority w:val="99"/>
    <w:qFormat/>
    <w:rsid w:val="00DC46FF"/>
    <w:pPr>
      <w:pBdr>
        <w:left w:val="single" w:sz="4" w:space="0" w:color="auto"/>
        <w:right w:val="single" w:sz="4" w:space="0" w:color="auto"/>
      </w:pBdr>
      <w:shd w:val="clear" w:color="auto" w:fill="EBF1DE"/>
      <w:spacing w:before="100" w:beforeAutospacing="1" w:after="100" w:afterAutospacing="1"/>
    </w:pPr>
  </w:style>
  <w:style w:type="paragraph" w:customStyle="1" w:styleId="xl118">
    <w:name w:val="xl118"/>
    <w:basedOn w:val="a"/>
    <w:uiPriority w:val="99"/>
    <w:qFormat/>
    <w:rsid w:val="00DC46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
    <w:uiPriority w:val="99"/>
    <w:qFormat/>
    <w:rsid w:val="00DC46FF"/>
    <w:pPr>
      <w:pBdr>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120">
    <w:name w:val="xl120"/>
    <w:basedOn w:val="a"/>
    <w:uiPriority w:val="99"/>
    <w:qFormat/>
    <w:rsid w:val="00DC46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121">
    <w:name w:val="xl121"/>
    <w:basedOn w:val="a"/>
    <w:uiPriority w:val="99"/>
    <w:qFormat/>
    <w:rsid w:val="00DC46FF"/>
    <w:pPr>
      <w:pBdr>
        <w:top w:val="single" w:sz="4" w:space="0" w:color="auto"/>
        <w:left w:val="single" w:sz="4" w:space="0" w:color="auto"/>
        <w:right w:val="single" w:sz="4" w:space="0" w:color="auto"/>
      </w:pBdr>
      <w:spacing w:before="100" w:beforeAutospacing="1" w:after="100" w:afterAutospacing="1"/>
    </w:pPr>
  </w:style>
  <w:style w:type="paragraph" w:customStyle="1" w:styleId="xl122">
    <w:name w:val="xl122"/>
    <w:basedOn w:val="a"/>
    <w:uiPriority w:val="99"/>
    <w:qFormat/>
    <w:rsid w:val="00DC46FF"/>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style>
  <w:style w:type="paragraph" w:customStyle="1" w:styleId="xl123">
    <w:name w:val="xl123"/>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pPr>
  </w:style>
  <w:style w:type="paragraph" w:customStyle="1" w:styleId="xl124">
    <w:name w:val="xl124"/>
    <w:basedOn w:val="a"/>
    <w:uiPriority w:val="99"/>
    <w:qFormat/>
    <w:rsid w:val="00DC46FF"/>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jc w:val="center"/>
    </w:pPr>
  </w:style>
  <w:style w:type="paragraph" w:customStyle="1" w:styleId="xl125">
    <w:name w:val="xl125"/>
    <w:basedOn w:val="a"/>
    <w:uiPriority w:val="99"/>
    <w:qFormat/>
    <w:rsid w:val="00DC46FF"/>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jc w:val="center"/>
    </w:pPr>
  </w:style>
  <w:style w:type="paragraph" w:customStyle="1" w:styleId="xl126">
    <w:name w:val="xl126"/>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pPr>
  </w:style>
  <w:style w:type="paragraph" w:customStyle="1" w:styleId="xl127">
    <w:name w:val="xl127"/>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jc w:val="center"/>
    </w:pPr>
  </w:style>
  <w:style w:type="paragraph" w:customStyle="1" w:styleId="xl128">
    <w:name w:val="xl128"/>
    <w:basedOn w:val="a"/>
    <w:uiPriority w:val="99"/>
    <w:qFormat/>
    <w:rsid w:val="00DC46FF"/>
    <w:pPr>
      <w:pBdr>
        <w:left w:val="single" w:sz="4" w:space="0" w:color="auto"/>
        <w:right w:val="single" w:sz="4" w:space="0" w:color="auto"/>
      </w:pBdr>
      <w:shd w:val="clear" w:color="auto" w:fill="F2DCDB"/>
      <w:spacing w:before="100" w:beforeAutospacing="1" w:after="100" w:afterAutospacing="1"/>
    </w:pPr>
  </w:style>
  <w:style w:type="paragraph" w:customStyle="1" w:styleId="xl129">
    <w:name w:val="xl129"/>
    <w:basedOn w:val="a"/>
    <w:uiPriority w:val="99"/>
    <w:qFormat/>
    <w:rsid w:val="00DC46FF"/>
    <w:pPr>
      <w:pBdr>
        <w:left w:val="single" w:sz="4" w:space="0" w:color="auto"/>
        <w:bottom w:val="single" w:sz="4" w:space="0" w:color="auto"/>
        <w:right w:val="single" w:sz="4" w:space="0" w:color="auto"/>
      </w:pBdr>
      <w:shd w:val="clear" w:color="auto" w:fill="F2DCDB"/>
      <w:spacing w:before="100" w:beforeAutospacing="1" w:after="100" w:afterAutospacing="1"/>
    </w:pPr>
  </w:style>
  <w:style w:type="paragraph" w:customStyle="1" w:styleId="xl130">
    <w:name w:val="xl130"/>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pPr>
  </w:style>
  <w:style w:type="paragraph" w:customStyle="1" w:styleId="xl131">
    <w:name w:val="xl131"/>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jc w:val="center"/>
    </w:pPr>
  </w:style>
  <w:style w:type="paragraph" w:customStyle="1" w:styleId="xl132">
    <w:name w:val="xl132"/>
    <w:basedOn w:val="a"/>
    <w:uiPriority w:val="99"/>
    <w:qFormat/>
    <w:rsid w:val="00DC46FF"/>
    <w:pPr>
      <w:pBdr>
        <w:left w:val="single" w:sz="4" w:space="0" w:color="auto"/>
        <w:right w:val="single" w:sz="4" w:space="0" w:color="auto"/>
      </w:pBdr>
      <w:shd w:val="clear" w:color="auto" w:fill="F2DCDB"/>
      <w:spacing w:before="100" w:beforeAutospacing="1" w:after="100" w:afterAutospacing="1"/>
    </w:pPr>
  </w:style>
  <w:style w:type="paragraph" w:customStyle="1" w:styleId="xl133">
    <w:name w:val="xl133"/>
    <w:basedOn w:val="a"/>
    <w:uiPriority w:val="99"/>
    <w:qFormat/>
    <w:rsid w:val="00DC46FF"/>
    <w:pPr>
      <w:pBdr>
        <w:left w:val="single" w:sz="4" w:space="0" w:color="auto"/>
        <w:bottom w:val="single" w:sz="4" w:space="0" w:color="auto"/>
        <w:right w:val="single" w:sz="4" w:space="0" w:color="auto"/>
      </w:pBdr>
      <w:shd w:val="clear" w:color="auto" w:fill="F2DCDB"/>
      <w:spacing w:before="100" w:beforeAutospacing="1" w:after="100" w:afterAutospacing="1"/>
    </w:pPr>
  </w:style>
  <w:style w:type="paragraph" w:customStyle="1" w:styleId="xl134">
    <w:name w:val="xl134"/>
    <w:basedOn w:val="a"/>
    <w:uiPriority w:val="99"/>
    <w:qFormat/>
    <w:rsid w:val="00DC46FF"/>
    <w:pPr>
      <w:pBdr>
        <w:top w:val="single" w:sz="4" w:space="0" w:color="auto"/>
        <w:left w:val="single" w:sz="4" w:space="0" w:color="auto"/>
        <w:right w:val="single" w:sz="4" w:space="0" w:color="auto"/>
      </w:pBdr>
      <w:shd w:val="clear" w:color="auto" w:fill="FDE9D9"/>
      <w:spacing w:before="100" w:beforeAutospacing="1" w:after="100" w:afterAutospacing="1"/>
    </w:pPr>
  </w:style>
  <w:style w:type="paragraph" w:customStyle="1" w:styleId="xl135">
    <w:name w:val="xl135"/>
    <w:basedOn w:val="a"/>
    <w:uiPriority w:val="99"/>
    <w:qFormat/>
    <w:rsid w:val="00DC46FF"/>
    <w:pPr>
      <w:pBdr>
        <w:left w:val="single" w:sz="4" w:space="0" w:color="auto"/>
        <w:right w:val="single" w:sz="4" w:space="0" w:color="auto"/>
      </w:pBdr>
      <w:shd w:val="clear" w:color="auto" w:fill="FDE9D9"/>
      <w:spacing w:before="100" w:beforeAutospacing="1" w:after="100" w:afterAutospacing="1"/>
    </w:pPr>
  </w:style>
  <w:style w:type="paragraph" w:customStyle="1" w:styleId="xl136">
    <w:name w:val="xl136"/>
    <w:basedOn w:val="a"/>
    <w:uiPriority w:val="99"/>
    <w:qFormat/>
    <w:rsid w:val="00DC46FF"/>
    <w:pPr>
      <w:pBdr>
        <w:left w:val="single" w:sz="4" w:space="0" w:color="auto"/>
        <w:bottom w:val="single" w:sz="4" w:space="0" w:color="auto"/>
        <w:right w:val="single" w:sz="4" w:space="0" w:color="auto"/>
      </w:pBdr>
      <w:shd w:val="clear" w:color="auto" w:fill="FDE9D9"/>
      <w:spacing w:before="100" w:beforeAutospacing="1" w:after="100" w:afterAutospacing="1"/>
    </w:pPr>
  </w:style>
  <w:style w:type="paragraph" w:customStyle="1" w:styleId="xl137">
    <w:name w:val="xl137"/>
    <w:basedOn w:val="a"/>
    <w:uiPriority w:val="99"/>
    <w:qFormat/>
    <w:rsid w:val="00DC46FF"/>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38">
    <w:name w:val="xl138"/>
    <w:basedOn w:val="a"/>
    <w:uiPriority w:val="99"/>
    <w:qFormat/>
    <w:rsid w:val="00DC46FF"/>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jc w:val="center"/>
    </w:pPr>
  </w:style>
  <w:style w:type="paragraph" w:customStyle="1" w:styleId="1f1">
    <w:name w:val="Абзац списка1"/>
    <w:basedOn w:val="a"/>
    <w:uiPriority w:val="99"/>
    <w:qFormat/>
    <w:rsid w:val="00DC46FF"/>
    <w:pPr>
      <w:spacing w:after="200" w:line="276" w:lineRule="auto"/>
      <w:ind w:left="720"/>
    </w:pPr>
    <w:rPr>
      <w:rFonts w:ascii="Calibri" w:eastAsia="Calibri" w:hAnsi="Calibri" w:cs="Calibri"/>
      <w:sz w:val="22"/>
      <w:szCs w:val="22"/>
      <w:lang w:eastAsia="en-US"/>
    </w:rPr>
  </w:style>
  <w:style w:type="paragraph" w:customStyle="1" w:styleId="afff8">
    <w:name w:val="Таблицы (моноширинный)"/>
    <w:basedOn w:val="a"/>
    <w:next w:val="a"/>
    <w:uiPriority w:val="99"/>
    <w:qFormat/>
    <w:rsid w:val="00DC46FF"/>
    <w:pPr>
      <w:widowControl w:val="0"/>
      <w:autoSpaceDE w:val="0"/>
      <w:autoSpaceDN w:val="0"/>
      <w:adjustRightInd w:val="0"/>
      <w:jc w:val="both"/>
    </w:pPr>
    <w:rPr>
      <w:rFonts w:ascii="Courier New" w:hAnsi="Courier New" w:cs="Courier New"/>
      <w:sz w:val="24"/>
      <w:szCs w:val="24"/>
    </w:rPr>
  </w:style>
  <w:style w:type="paragraph" w:customStyle="1" w:styleId="afff9">
    <w:name w:val="Заголовок статьи"/>
    <w:basedOn w:val="a"/>
    <w:next w:val="a"/>
    <w:uiPriority w:val="99"/>
    <w:qFormat/>
    <w:rsid w:val="00DC46FF"/>
    <w:pPr>
      <w:autoSpaceDE w:val="0"/>
      <w:autoSpaceDN w:val="0"/>
      <w:adjustRightInd w:val="0"/>
      <w:ind w:left="1612" w:hanging="892"/>
      <w:jc w:val="both"/>
    </w:pPr>
    <w:rPr>
      <w:rFonts w:ascii="Arial" w:hAnsi="Arial" w:cs="Arial"/>
      <w:sz w:val="24"/>
      <w:szCs w:val="24"/>
    </w:rPr>
  </w:style>
  <w:style w:type="paragraph" w:customStyle="1" w:styleId="Quote">
    <w:name w:val="Quote"/>
    <w:basedOn w:val="a"/>
    <w:next w:val="a"/>
    <w:uiPriority w:val="99"/>
    <w:qFormat/>
    <w:rsid w:val="00DC46FF"/>
    <w:pPr>
      <w:spacing w:after="200" w:line="276" w:lineRule="auto"/>
    </w:pPr>
    <w:rPr>
      <w:rFonts w:ascii="Calibri" w:hAnsi="Calibri"/>
      <w:i/>
      <w:color w:val="000000"/>
      <w:sz w:val="22"/>
      <w:lang w:val="x-none" w:eastAsia="x-none"/>
    </w:rPr>
  </w:style>
  <w:style w:type="paragraph" w:customStyle="1" w:styleId="IntenseQuote">
    <w:name w:val="Intense Quote"/>
    <w:basedOn w:val="a"/>
    <w:next w:val="a"/>
    <w:uiPriority w:val="99"/>
    <w:qFormat/>
    <w:rsid w:val="00DC46FF"/>
    <w:pPr>
      <w:pBdr>
        <w:bottom w:val="single" w:sz="4" w:space="4" w:color="4F81BD"/>
      </w:pBdr>
      <w:spacing w:before="200" w:after="280" w:line="276" w:lineRule="auto"/>
      <w:ind w:left="936" w:right="936"/>
    </w:pPr>
    <w:rPr>
      <w:rFonts w:ascii="Calibri" w:hAnsi="Calibri"/>
      <w:b/>
      <w:i/>
      <w:color w:val="4F81BD"/>
      <w:sz w:val="22"/>
      <w:lang w:val="x-none" w:eastAsia="x-none"/>
    </w:rPr>
  </w:style>
  <w:style w:type="paragraph" w:customStyle="1" w:styleId="Web">
    <w:name w:val="Обычный (Web)"/>
    <w:basedOn w:val="a"/>
    <w:uiPriority w:val="99"/>
    <w:qFormat/>
    <w:rsid w:val="00DC46FF"/>
    <w:pPr>
      <w:widowControl w:val="0"/>
    </w:pPr>
    <w:rPr>
      <w:sz w:val="24"/>
      <w:szCs w:val="24"/>
      <w:lang w:eastAsia="ar-SA"/>
    </w:rPr>
  </w:style>
  <w:style w:type="paragraph" w:customStyle="1" w:styleId="afffa">
    <w:name w:val="то что надо"/>
    <w:basedOn w:val="a"/>
    <w:link w:val="afffb"/>
    <w:rsid w:val="00DC46FF"/>
  </w:style>
  <w:style w:type="character" w:customStyle="1" w:styleId="afffb">
    <w:name w:val="то что надо Знак"/>
    <w:link w:val="afffa"/>
    <w:locked/>
    <w:rsid w:val="00DC46FF"/>
  </w:style>
  <w:style w:type="character" w:customStyle="1" w:styleId="1f2">
    <w:name w:val="Текст концевой сноски Знак1"/>
    <w:basedOn w:val="a0"/>
    <w:link w:val="aff8"/>
    <w:rsid w:val="00DC46FF"/>
  </w:style>
  <w:style w:type="character" w:customStyle="1" w:styleId="1f3">
    <w:name w:val="Красная строка Знак1"/>
    <w:basedOn w:val="af0"/>
    <w:link w:val="affc"/>
    <w:uiPriority w:val="99"/>
    <w:rsid w:val="00DC46FF"/>
    <w:rPr>
      <w:lang w:val="ru-RU" w:eastAsia="ru-RU" w:bidi="ar-SA"/>
    </w:rPr>
  </w:style>
  <w:style w:type="character" w:customStyle="1" w:styleId="1f4">
    <w:name w:val="Подзаголовок Знак1"/>
    <w:link w:val="affa"/>
    <w:rsid w:val="00DC46FF"/>
    <w:rPr>
      <w:rFonts w:ascii="Cambria" w:eastAsia="Times New Roman" w:hAnsi="Cambria" w:cs="Times New Roman"/>
      <w:sz w:val="24"/>
      <w:szCs w:val="24"/>
    </w:rPr>
  </w:style>
  <w:style w:type="character" w:customStyle="1" w:styleId="1f5">
    <w:name w:val="Текст Знак1"/>
    <w:link w:val="affe"/>
    <w:rsid w:val="00DC46FF"/>
    <w:rPr>
      <w:rFonts w:ascii="Courier New" w:hAnsi="Courier New" w:cs="Courier New"/>
    </w:rPr>
  </w:style>
  <w:style w:type="character" w:customStyle="1" w:styleId="1f6">
    <w:name w:val="Тема примечания Знак1"/>
    <w:link w:val="afff0"/>
    <w:uiPriority w:val="99"/>
    <w:rsid w:val="00DC46FF"/>
    <w:rPr>
      <w:b/>
      <w:bCs/>
    </w:rPr>
  </w:style>
  <w:style w:type="character" w:customStyle="1" w:styleId="217">
    <w:name w:val="Цитата 2 Знак1"/>
    <w:link w:val="29"/>
    <w:uiPriority w:val="29"/>
    <w:rsid w:val="00DC46FF"/>
    <w:rPr>
      <w:i/>
      <w:iCs/>
      <w:color w:val="000000"/>
    </w:rPr>
  </w:style>
  <w:style w:type="character" w:customStyle="1" w:styleId="afffc">
    <w:name w:val="Выделенная цитата Знак"/>
    <w:link w:val="afff1"/>
    <w:uiPriority w:val="30"/>
    <w:rsid w:val="00DC46FF"/>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Body Text First Indent" w:uiPriority="99"/>
    <w:lsdException w:name="Body Text 3" w:uiPriority="99"/>
    <w:lsdException w:name="Hyperlink" w:uiPriority="99"/>
    <w:lsdException w:name="FollowedHyperlink" w:uiPriority="99"/>
    <w:lsdException w:name="Strong" w:qFormat="1"/>
    <w:lsdException w:name="Emphasis" w:uiPriority="99"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567C04"/>
    <w:pPr>
      <w:keepNext/>
      <w:spacing w:before="20" w:line="260" w:lineRule="auto"/>
      <w:jc w:val="center"/>
      <w:outlineLvl w:val="0"/>
    </w:pPr>
    <w:rPr>
      <w:snapToGrid w:val="0"/>
      <w:sz w:val="28"/>
      <w:u w:val="single"/>
    </w:rPr>
  </w:style>
  <w:style w:type="paragraph" w:styleId="2">
    <w:name w:val="heading 2"/>
    <w:basedOn w:val="a"/>
    <w:next w:val="a"/>
    <w:link w:val="20"/>
    <w:qFormat/>
    <w:rsid w:val="00567C04"/>
    <w:pPr>
      <w:keepNext/>
      <w:spacing w:line="360" w:lineRule="auto"/>
      <w:ind w:left="5812"/>
      <w:jc w:val="both"/>
      <w:outlineLvl w:val="1"/>
    </w:pPr>
    <w:rPr>
      <w:snapToGrid w:val="0"/>
      <w:sz w:val="28"/>
    </w:rPr>
  </w:style>
  <w:style w:type="paragraph" w:styleId="3">
    <w:name w:val="heading 3"/>
    <w:aliases w:val="Знак2 Знак"/>
    <w:basedOn w:val="a"/>
    <w:next w:val="a"/>
    <w:link w:val="30"/>
    <w:qFormat/>
    <w:rsid w:val="00567C04"/>
    <w:pPr>
      <w:keepNext/>
      <w:spacing w:before="260"/>
      <w:jc w:val="both"/>
      <w:outlineLvl w:val="2"/>
    </w:pPr>
    <w:rPr>
      <w:snapToGrid w:val="0"/>
      <w:sz w:val="28"/>
    </w:rPr>
  </w:style>
  <w:style w:type="paragraph" w:styleId="4">
    <w:name w:val="heading 4"/>
    <w:basedOn w:val="a"/>
    <w:next w:val="a"/>
    <w:link w:val="40"/>
    <w:qFormat/>
    <w:rsid w:val="00871363"/>
    <w:pPr>
      <w:keepNext/>
      <w:spacing w:before="240" w:after="60"/>
      <w:outlineLvl w:val="3"/>
    </w:pPr>
    <w:rPr>
      <w:b/>
      <w:bCs/>
      <w:sz w:val="28"/>
      <w:szCs w:val="28"/>
    </w:rPr>
  </w:style>
  <w:style w:type="paragraph" w:styleId="5">
    <w:name w:val="heading 5"/>
    <w:basedOn w:val="a"/>
    <w:next w:val="a"/>
    <w:link w:val="50"/>
    <w:qFormat/>
    <w:rsid w:val="00871363"/>
    <w:pPr>
      <w:keepNext/>
      <w:keepLines/>
      <w:spacing w:before="200"/>
      <w:outlineLvl w:val="4"/>
    </w:pPr>
    <w:rPr>
      <w:rFonts w:ascii="Cambria" w:hAnsi="Cambria"/>
      <w:color w:val="243F60"/>
    </w:rPr>
  </w:style>
  <w:style w:type="paragraph" w:styleId="6">
    <w:name w:val="heading 6"/>
    <w:basedOn w:val="a"/>
    <w:next w:val="a"/>
    <w:link w:val="60"/>
    <w:semiHidden/>
    <w:unhideWhenUsed/>
    <w:qFormat/>
    <w:rsid w:val="00DC46FF"/>
    <w:pPr>
      <w:shd w:val="clear" w:color="auto" w:fill="FFFFFF"/>
      <w:spacing w:line="266" w:lineRule="auto"/>
      <w:ind w:firstLine="709"/>
      <w:jc w:val="both"/>
      <w:outlineLvl w:val="5"/>
    </w:pPr>
    <w:rPr>
      <w:b/>
      <w:bCs/>
      <w:color w:val="595959"/>
      <w:spacing w:val="5"/>
      <w:sz w:val="28"/>
      <w:szCs w:val="22"/>
      <w:lang w:val="x-none" w:eastAsia="x-none"/>
    </w:rPr>
  </w:style>
  <w:style w:type="paragraph" w:styleId="7">
    <w:name w:val="heading 7"/>
    <w:basedOn w:val="a"/>
    <w:next w:val="a"/>
    <w:link w:val="70"/>
    <w:semiHidden/>
    <w:unhideWhenUsed/>
    <w:qFormat/>
    <w:rsid w:val="00DC46FF"/>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DC46FF"/>
    <w:pPr>
      <w:keepNext/>
      <w:keepLines/>
      <w:spacing w:before="200"/>
      <w:outlineLvl w:val="7"/>
    </w:pPr>
    <w:rPr>
      <w:rFonts w:ascii="Cambria" w:hAnsi="Cambria"/>
      <w:color w:val="404040"/>
    </w:rPr>
  </w:style>
  <w:style w:type="paragraph" w:styleId="9">
    <w:name w:val="heading 9"/>
    <w:basedOn w:val="a"/>
    <w:next w:val="a"/>
    <w:link w:val="90"/>
    <w:semiHidden/>
    <w:unhideWhenUsed/>
    <w:qFormat/>
    <w:rsid w:val="00DC46FF"/>
    <w:pPr>
      <w:keepNext/>
      <w:keepLines/>
      <w:spacing w:before="200"/>
      <w:outlineLvl w:val="8"/>
    </w:pPr>
    <w:rPr>
      <w:rFonts w:ascii="Cambria" w:hAnsi="Cambria"/>
      <w:i/>
      <w:iCs/>
      <w:color w:val="4040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871363"/>
    <w:rPr>
      <w:snapToGrid w:val="0"/>
      <w:sz w:val="28"/>
      <w:u w:val="single"/>
      <w:lang w:val="ru-RU" w:eastAsia="ru-RU" w:bidi="ar-SA"/>
    </w:rPr>
  </w:style>
  <w:style w:type="character" w:customStyle="1" w:styleId="20">
    <w:name w:val="Заголовок 2 Знак"/>
    <w:link w:val="2"/>
    <w:locked/>
    <w:rsid w:val="00871363"/>
    <w:rPr>
      <w:snapToGrid w:val="0"/>
      <w:sz w:val="28"/>
      <w:lang w:val="ru-RU" w:eastAsia="ru-RU" w:bidi="ar-SA"/>
    </w:rPr>
  </w:style>
  <w:style w:type="character" w:customStyle="1" w:styleId="30">
    <w:name w:val="Заголовок 3 Знак"/>
    <w:aliases w:val="Знак2 Знак Знак"/>
    <w:link w:val="3"/>
    <w:locked/>
    <w:rsid w:val="00871363"/>
    <w:rPr>
      <w:snapToGrid w:val="0"/>
      <w:sz w:val="28"/>
      <w:lang w:val="ru-RU" w:eastAsia="ru-RU" w:bidi="ar-SA"/>
    </w:rPr>
  </w:style>
  <w:style w:type="character" w:customStyle="1" w:styleId="40">
    <w:name w:val="Заголовок 4 Знак"/>
    <w:link w:val="4"/>
    <w:locked/>
    <w:rsid w:val="00871363"/>
    <w:rPr>
      <w:b/>
      <w:bCs/>
      <w:sz w:val="28"/>
      <w:szCs w:val="28"/>
      <w:lang w:val="ru-RU" w:eastAsia="ru-RU" w:bidi="ar-SA"/>
    </w:rPr>
  </w:style>
  <w:style w:type="character" w:customStyle="1" w:styleId="50">
    <w:name w:val="Заголовок 5 Знак"/>
    <w:link w:val="5"/>
    <w:locked/>
    <w:rsid w:val="00871363"/>
    <w:rPr>
      <w:rFonts w:ascii="Cambria" w:hAnsi="Cambria"/>
      <w:color w:val="243F60"/>
      <w:lang w:val="ru-RU" w:eastAsia="ru-RU" w:bidi="ar-SA"/>
    </w:rPr>
  </w:style>
  <w:style w:type="paragraph" w:styleId="a3">
    <w:name w:val="Balloon Text"/>
    <w:basedOn w:val="a"/>
    <w:link w:val="a4"/>
    <w:uiPriority w:val="99"/>
    <w:semiHidden/>
    <w:rsid w:val="00F7222F"/>
    <w:rPr>
      <w:rFonts w:ascii="Tahoma" w:hAnsi="Tahoma" w:cs="Tahoma"/>
      <w:sz w:val="16"/>
      <w:szCs w:val="16"/>
    </w:rPr>
  </w:style>
  <w:style w:type="character" w:customStyle="1" w:styleId="a4">
    <w:name w:val="Текст выноски Знак"/>
    <w:link w:val="a3"/>
    <w:uiPriority w:val="99"/>
    <w:rsid w:val="004A7A61"/>
    <w:rPr>
      <w:rFonts w:ascii="Tahoma" w:hAnsi="Tahoma" w:cs="Tahoma"/>
      <w:sz w:val="16"/>
      <w:szCs w:val="16"/>
      <w:lang w:val="ru-RU" w:eastAsia="ru-RU" w:bidi="ar-SA"/>
    </w:rPr>
  </w:style>
  <w:style w:type="paragraph" w:styleId="a5">
    <w:name w:val="Body Text Indent"/>
    <w:basedOn w:val="a"/>
    <w:link w:val="a6"/>
    <w:rsid w:val="00567C04"/>
    <w:pPr>
      <w:ind w:firstLine="720"/>
      <w:jc w:val="both"/>
    </w:pPr>
    <w:rPr>
      <w:sz w:val="28"/>
    </w:rPr>
  </w:style>
  <w:style w:type="character" w:customStyle="1" w:styleId="a6">
    <w:name w:val="Основной текст с отступом Знак"/>
    <w:link w:val="a5"/>
    <w:locked/>
    <w:rsid w:val="00871363"/>
    <w:rPr>
      <w:sz w:val="28"/>
      <w:lang w:val="ru-RU" w:eastAsia="ru-RU" w:bidi="ar-SA"/>
    </w:rPr>
  </w:style>
  <w:style w:type="paragraph" w:styleId="21">
    <w:name w:val="Body Text Indent 2"/>
    <w:basedOn w:val="a"/>
    <w:link w:val="22"/>
    <w:rsid w:val="00567C04"/>
    <w:pPr>
      <w:ind w:firstLine="709"/>
      <w:jc w:val="both"/>
    </w:pPr>
    <w:rPr>
      <w:sz w:val="28"/>
      <w:lang w:val="x-none" w:eastAsia="x-none"/>
    </w:rPr>
  </w:style>
  <w:style w:type="character" w:customStyle="1" w:styleId="22">
    <w:name w:val="Основной текст с отступом 2 Знак"/>
    <w:link w:val="21"/>
    <w:locked/>
    <w:rsid w:val="00DC46FF"/>
    <w:rPr>
      <w:sz w:val="28"/>
    </w:rPr>
  </w:style>
  <w:style w:type="table" w:styleId="a7">
    <w:name w:val="Table Grid"/>
    <w:basedOn w:val="a1"/>
    <w:uiPriority w:val="59"/>
    <w:rsid w:val="0056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AB089A"/>
    <w:pPr>
      <w:tabs>
        <w:tab w:val="center" w:pos="4677"/>
        <w:tab w:val="right" w:pos="9355"/>
      </w:tabs>
    </w:pPr>
  </w:style>
  <w:style w:type="character" w:customStyle="1" w:styleId="a9">
    <w:name w:val="Нижний колонтитул Знак"/>
    <w:link w:val="a8"/>
    <w:uiPriority w:val="99"/>
    <w:rsid w:val="004A7A61"/>
    <w:rPr>
      <w:lang w:val="ru-RU" w:eastAsia="ru-RU" w:bidi="ar-SA"/>
    </w:rPr>
  </w:style>
  <w:style w:type="character" w:styleId="aa">
    <w:name w:val="page number"/>
    <w:basedOn w:val="a0"/>
    <w:rsid w:val="00AB089A"/>
  </w:style>
  <w:style w:type="paragraph" w:styleId="ab">
    <w:name w:val="Title"/>
    <w:basedOn w:val="a"/>
    <w:link w:val="ac"/>
    <w:qFormat/>
    <w:rsid w:val="003F60E7"/>
    <w:pPr>
      <w:jc w:val="center"/>
    </w:pPr>
    <w:rPr>
      <w:sz w:val="24"/>
      <w:lang w:val="x-none" w:eastAsia="x-none"/>
    </w:rPr>
  </w:style>
  <w:style w:type="character" w:customStyle="1" w:styleId="ac">
    <w:name w:val="Название Знак"/>
    <w:link w:val="ab"/>
    <w:locked/>
    <w:rsid w:val="00DC46FF"/>
    <w:rPr>
      <w:sz w:val="24"/>
    </w:rPr>
  </w:style>
  <w:style w:type="paragraph" w:styleId="ad">
    <w:name w:val="header"/>
    <w:basedOn w:val="a"/>
    <w:link w:val="ae"/>
    <w:uiPriority w:val="99"/>
    <w:rsid w:val="003F60E7"/>
    <w:pPr>
      <w:tabs>
        <w:tab w:val="center" w:pos="4153"/>
        <w:tab w:val="right" w:pos="8306"/>
      </w:tabs>
    </w:pPr>
  </w:style>
  <w:style w:type="character" w:customStyle="1" w:styleId="ae">
    <w:name w:val="Верхний колонтитул Знак"/>
    <w:link w:val="ad"/>
    <w:uiPriority w:val="99"/>
    <w:rsid w:val="004A7A61"/>
    <w:rPr>
      <w:lang w:val="ru-RU" w:eastAsia="ru-RU" w:bidi="ar-SA"/>
    </w:rPr>
  </w:style>
  <w:style w:type="paragraph" w:customStyle="1" w:styleId="Default">
    <w:name w:val="Default"/>
    <w:uiPriority w:val="99"/>
    <w:qFormat/>
    <w:rsid w:val="00BD5B0F"/>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uiPriority w:val="99"/>
    <w:qFormat/>
    <w:rsid w:val="00872D6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C46FF"/>
    <w:rPr>
      <w:rFonts w:ascii="Arial" w:hAnsi="Arial" w:cs="Arial"/>
      <w:lang w:val="ru-RU" w:eastAsia="ru-RU" w:bidi="ar-SA"/>
    </w:rPr>
  </w:style>
  <w:style w:type="paragraph" w:styleId="af">
    <w:name w:val="Body Text"/>
    <w:basedOn w:val="a"/>
    <w:link w:val="af0"/>
    <w:rsid w:val="004A7A61"/>
    <w:pPr>
      <w:spacing w:after="120"/>
    </w:pPr>
  </w:style>
  <w:style w:type="character" w:customStyle="1" w:styleId="af0">
    <w:name w:val="Основной текст Знак"/>
    <w:link w:val="af"/>
    <w:rsid w:val="004A7A61"/>
    <w:rPr>
      <w:lang w:val="ru-RU" w:eastAsia="ru-RU" w:bidi="ar-SA"/>
    </w:rPr>
  </w:style>
  <w:style w:type="paragraph" w:customStyle="1" w:styleId="ConsPlusNonformat">
    <w:name w:val="ConsPlusNonformat"/>
    <w:link w:val="ConsPlusNonformat0"/>
    <w:qFormat/>
    <w:rsid w:val="004A7A61"/>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DC46FF"/>
    <w:rPr>
      <w:rFonts w:ascii="Courier New" w:hAnsi="Courier New" w:cs="Courier New"/>
      <w:lang w:val="ru-RU" w:eastAsia="ru-RU" w:bidi="ar-SA"/>
    </w:rPr>
  </w:style>
  <w:style w:type="paragraph" w:customStyle="1" w:styleId="Postan">
    <w:name w:val="Postan"/>
    <w:basedOn w:val="a"/>
    <w:uiPriority w:val="99"/>
    <w:qFormat/>
    <w:rsid w:val="004A7A61"/>
    <w:pPr>
      <w:jc w:val="center"/>
    </w:pPr>
    <w:rPr>
      <w:sz w:val="28"/>
    </w:rPr>
  </w:style>
  <w:style w:type="paragraph" w:customStyle="1" w:styleId="ConsTitle">
    <w:name w:val="ConsTitle"/>
    <w:rsid w:val="004A7A61"/>
    <w:pPr>
      <w:widowControl w:val="0"/>
      <w:autoSpaceDE w:val="0"/>
      <w:autoSpaceDN w:val="0"/>
      <w:adjustRightInd w:val="0"/>
      <w:ind w:right="19772"/>
    </w:pPr>
    <w:rPr>
      <w:rFonts w:ascii="Arial" w:hAnsi="Arial" w:cs="Arial"/>
      <w:b/>
      <w:bCs/>
    </w:rPr>
  </w:style>
  <w:style w:type="paragraph" w:customStyle="1" w:styleId="af1">
    <w:name w:val="Знак Знак Знак Знак"/>
    <w:basedOn w:val="a"/>
    <w:uiPriority w:val="99"/>
    <w:qFormat/>
    <w:rsid w:val="004A7A61"/>
    <w:pPr>
      <w:widowControl w:val="0"/>
      <w:adjustRightInd w:val="0"/>
      <w:spacing w:after="160" w:line="240" w:lineRule="exact"/>
      <w:jc w:val="right"/>
    </w:pPr>
    <w:rPr>
      <w:lang w:val="en-GB" w:eastAsia="en-US"/>
    </w:rPr>
  </w:style>
  <w:style w:type="paragraph" w:customStyle="1" w:styleId="ConsNonformat">
    <w:name w:val="ConsNonformat"/>
    <w:rsid w:val="004A7A61"/>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qFormat/>
    <w:rsid w:val="004A7A61"/>
    <w:pPr>
      <w:widowControl w:val="0"/>
      <w:autoSpaceDE w:val="0"/>
      <w:autoSpaceDN w:val="0"/>
      <w:adjustRightInd w:val="0"/>
      <w:ind w:right="19772" w:firstLine="720"/>
    </w:pPr>
    <w:rPr>
      <w:rFonts w:ascii="Arial" w:hAnsi="Arial" w:cs="Arial"/>
    </w:rPr>
  </w:style>
  <w:style w:type="paragraph" w:customStyle="1" w:styleId="11">
    <w:name w:val=" Знак Знак1 Знак"/>
    <w:basedOn w:val="a"/>
    <w:rsid w:val="004A7A61"/>
    <w:pPr>
      <w:widowControl w:val="0"/>
      <w:adjustRightInd w:val="0"/>
      <w:spacing w:after="160" w:line="240" w:lineRule="exact"/>
      <w:jc w:val="right"/>
    </w:pPr>
    <w:rPr>
      <w:lang w:val="en-GB" w:eastAsia="en-US"/>
    </w:rPr>
  </w:style>
  <w:style w:type="paragraph" w:customStyle="1" w:styleId="12">
    <w:name w:val="Знак Знак1 Знак"/>
    <w:basedOn w:val="a"/>
    <w:rsid w:val="004A7A61"/>
    <w:pPr>
      <w:widowControl w:val="0"/>
      <w:adjustRightInd w:val="0"/>
      <w:spacing w:after="160" w:line="240" w:lineRule="exact"/>
      <w:jc w:val="right"/>
    </w:pPr>
    <w:rPr>
      <w:lang w:val="en-GB" w:eastAsia="en-US"/>
    </w:rPr>
  </w:style>
  <w:style w:type="paragraph" w:customStyle="1" w:styleId="af2">
    <w:name w:val=" Знак"/>
    <w:basedOn w:val="a"/>
    <w:rsid w:val="004A7A61"/>
    <w:pPr>
      <w:spacing w:after="160" w:line="240" w:lineRule="exact"/>
    </w:pPr>
    <w:rPr>
      <w:rFonts w:ascii="Verdana" w:hAnsi="Verdana"/>
      <w:lang w:val="en-US" w:eastAsia="en-US"/>
    </w:rPr>
  </w:style>
  <w:style w:type="paragraph" w:customStyle="1" w:styleId="ConsPlusCell">
    <w:name w:val="ConsPlusCell"/>
    <w:link w:val="ConsPlusCell0"/>
    <w:uiPriority w:val="99"/>
    <w:qFormat/>
    <w:rsid w:val="004A7A61"/>
    <w:pPr>
      <w:autoSpaceDE w:val="0"/>
      <w:autoSpaceDN w:val="0"/>
      <w:adjustRightInd w:val="0"/>
    </w:pPr>
    <w:rPr>
      <w:sz w:val="24"/>
      <w:szCs w:val="24"/>
    </w:rPr>
  </w:style>
  <w:style w:type="character" w:customStyle="1" w:styleId="ConsPlusCell0">
    <w:name w:val="ConsPlusCell Знак"/>
    <w:link w:val="ConsPlusCell"/>
    <w:uiPriority w:val="99"/>
    <w:locked/>
    <w:rsid w:val="00DC46FF"/>
    <w:rPr>
      <w:sz w:val="24"/>
      <w:szCs w:val="24"/>
      <w:lang w:bidi="ar-SA"/>
    </w:rPr>
  </w:style>
  <w:style w:type="paragraph" w:styleId="af3">
    <w:name w:val="List Paragraph"/>
    <w:basedOn w:val="a"/>
    <w:link w:val="af4"/>
    <w:uiPriority w:val="34"/>
    <w:qFormat/>
    <w:rsid w:val="004A7A61"/>
    <w:pPr>
      <w:ind w:left="720"/>
      <w:contextualSpacing/>
    </w:pPr>
  </w:style>
  <w:style w:type="character" w:customStyle="1" w:styleId="af4">
    <w:name w:val="Абзац списка Знак"/>
    <w:link w:val="af3"/>
    <w:uiPriority w:val="34"/>
    <w:locked/>
    <w:rsid w:val="00DC46FF"/>
  </w:style>
  <w:style w:type="paragraph" w:customStyle="1" w:styleId="af5">
    <w:name w:val="Знак"/>
    <w:basedOn w:val="a"/>
    <w:rsid w:val="004A7A61"/>
    <w:pPr>
      <w:spacing w:after="160" w:line="240" w:lineRule="exact"/>
    </w:pPr>
    <w:rPr>
      <w:rFonts w:ascii="Verdana" w:hAnsi="Verdana"/>
      <w:lang w:val="en-US" w:eastAsia="en-US"/>
    </w:rPr>
  </w:style>
  <w:style w:type="paragraph" w:customStyle="1" w:styleId="13">
    <w:name w:val="Знак Знак Знак1 Знак"/>
    <w:basedOn w:val="a"/>
    <w:rsid w:val="00871363"/>
    <w:pPr>
      <w:spacing w:before="100" w:beforeAutospacing="1" w:after="100" w:afterAutospacing="1"/>
      <w:jc w:val="both"/>
    </w:pPr>
    <w:rPr>
      <w:rFonts w:ascii="Tahoma" w:hAnsi="Tahoma"/>
      <w:lang w:val="en-US" w:eastAsia="en-US"/>
    </w:rPr>
  </w:style>
  <w:style w:type="paragraph" w:customStyle="1" w:styleId="ListParagraph1">
    <w:name w:val="List Paragraph1"/>
    <w:basedOn w:val="a"/>
    <w:rsid w:val="00871363"/>
    <w:pPr>
      <w:ind w:left="720" w:firstLine="709"/>
      <w:jc w:val="both"/>
    </w:pPr>
    <w:rPr>
      <w:rFonts w:eastAsia="Calibri"/>
      <w:sz w:val="28"/>
      <w:szCs w:val="28"/>
      <w:lang w:eastAsia="en-US"/>
    </w:rPr>
  </w:style>
  <w:style w:type="character" w:styleId="af6">
    <w:name w:val="Hyperlink"/>
    <w:uiPriority w:val="99"/>
    <w:rsid w:val="00871363"/>
    <w:rPr>
      <w:rFonts w:ascii="Arial" w:hAnsi="Arial" w:cs="Arial"/>
      <w:color w:val="3560A7"/>
      <w:sz w:val="20"/>
      <w:szCs w:val="20"/>
      <w:u w:val="none"/>
      <w:effect w:val="none"/>
    </w:rPr>
  </w:style>
  <w:style w:type="character" w:customStyle="1" w:styleId="HeaderChar">
    <w:name w:val="Header Char"/>
    <w:locked/>
    <w:rsid w:val="00871363"/>
    <w:rPr>
      <w:rFonts w:eastAsia="Times New Roman" w:cs="Times New Roman"/>
      <w:sz w:val="20"/>
      <w:szCs w:val="20"/>
      <w:lang w:val="x-none" w:eastAsia="ru-RU"/>
    </w:rPr>
  </w:style>
  <w:style w:type="character" w:customStyle="1" w:styleId="FooterChar">
    <w:name w:val="Footer Char"/>
    <w:locked/>
    <w:rsid w:val="00871363"/>
    <w:rPr>
      <w:rFonts w:eastAsia="Times New Roman" w:cs="Times New Roman"/>
      <w:sz w:val="20"/>
      <w:szCs w:val="20"/>
      <w:lang w:val="x-none" w:eastAsia="ru-RU"/>
    </w:rPr>
  </w:style>
  <w:style w:type="paragraph" w:customStyle="1" w:styleId="14">
    <w:name w:val="Стиль1"/>
    <w:basedOn w:val="2"/>
    <w:rsid w:val="00871363"/>
    <w:pPr>
      <w:keepLines/>
      <w:spacing w:line="240" w:lineRule="auto"/>
      <w:ind w:left="0"/>
      <w:jc w:val="center"/>
    </w:pPr>
    <w:rPr>
      <w:bCs/>
      <w:snapToGrid/>
      <w:szCs w:val="26"/>
      <w:lang w:eastAsia="en-US"/>
    </w:rPr>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8"/>
    <w:semiHidden/>
    <w:qFormat/>
    <w:rsid w:val="00871363"/>
  </w:style>
  <w:style w:type="character" w:customStyle="1" w:styleId="af8">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f7"/>
    <w:semiHidden/>
    <w:locked/>
    <w:rsid w:val="00871363"/>
    <w:rPr>
      <w:lang w:val="ru-RU" w:eastAsia="ru-RU" w:bidi="ar-SA"/>
    </w:rPr>
  </w:style>
  <w:style w:type="character" w:styleId="af9">
    <w:name w:val="footnote reference"/>
    <w:aliases w:val="fr,Текст сновски,Знак сноски 1,Знак сноски-FN,Ciae niinee-FN,Referencia nota al pie"/>
    <w:semiHidden/>
    <w:rsid w:val="00871363"/>
    <w:rPr>
      <w:rFonts w:cs="Times New Roman"/>
      <w:vertAlign w:val="superscript"/>
    </w:rPr>
  </w:style>
  <w:style w:type="paragraph" w:customStyle="1" w:styleId="ConsPlusTitle">
    <w:name w:val="ConsPlusTitle"/>
    <w:uiPriority w:val="99"/>
    <w:qFormat/>
    <w:rsid w:val="00871363"/>
    <w:pPr>
      <w:widowControl w:val="0"/>
      <w:autoSpaceDE w:val="0"/>
      <w:autoSpaceDN w:val="0"/>
      <w:adjustRightInd w:val="0"/>
    </w:pPr>
    <w:rPr>
      <w:b/>
      <w:bCs/>
      <w:sz w:val="28"/>
      <w:szCs w:val="28"/>
    </w:rPr>
  </w:style>
  <w:style w:type="character" w:customStyle="1" w:styleId="apple-converted-space">
    <w:name w:val="apple-converted-space"/>
    <w:rsid w:val="00871363"/>
    <w:rPr>
      <w:rFonts w:cs="Times New Roman"/>
    </w:rPr>
  </w:style>
  <w:style w:type="character" w:customStyle="1" w:styleId="BodyTextIndent3Char1">
    <w:name w:val="Body Text Indent 3 Char1"/>
    <w:locked/>
    <w:rsid w:val="00871363"/>
    <w:rPr>
      <w:rFonts w:ascii="Calibri" w:hAnsi="Calibri"/>
      <w:sz w:val="16"/>
      <w:lang w:val="x-none" w:eastAsia="ru-RU"/>
    </w:rPr>
  </w:style>
  <w:style w:type="paragraph" w:styleId="31">
    <w:name w:val="Body Text Indent 3"/>
    <w:basedOn w:val="a"/>
    <w:link w:val="32"/>
    <w:rsid w:val="00871363"/>
    <w:pPr>
      <w:spacing w:after="120"/>
      <w:ind w:left="283"/>
    </w:pPr>
    <w:rPr>
      <w:rFonts w:ascii="Calibri" w:eastAsia="Calibri" w:hAnsi="Calibri"/>
      <w:sz w:val="16"/>
      <w:szCs w:val="16"/>
    </w:rPr>
  </w:style>
  <w:style w:type="character" w:customStyle="1" w:styleId="32">
    <w:name w:val="Основной текст с отступом 3 Знак"/>
    <w:link w:val="31"/>
    <w:locked/>
    <w:rsid w:val="00871363"/>
    <w:rPr>
      <w:rFonts w:ascii="Calibri" w:eastAsia="Calibri" w:hAnsi="Calibri"/>
      <w:sz w:val="16"/>
      <w:szCs w:val="16"/>
      <w:lang w:val="ru-RU" w:eastAsia="ru-RU" w:bidi="ar-SA"/>
    </w:rPr>
  </w:style>
  <w:style w:type="paragraph" w:styleId="HTML">
    <w:name w:val="HTML Preformatted"/>
    <w:basedOn w:val="a"/>
    <w:link w:val="HTML0"/>
    <w:rsid w:val="0087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locked/>
    <w:rsid w:val="00871363"/>
    <w:rPr>
      <w:rFonts w:ascii="Courier New" w:hAnsi="Courier New" w:cs="Courier New"/>
      <w:lang w:val="ru-RU" w:eastAsia="ru-RU" w:bidi="ar-SA"/>
    </w:rPr>
  </w:style>
  <w:style w:type="paragraph" w:customStyle="1" w:styleId="afa">
    <w:name w:val="Отчетный"/>
    <w:basedOn w:val="a"/>
    <w:uiPriority w:val="99"/>
    <w:qFormat/>
    <w:rsid w:val="00871363"/>
    <w:pPr>
      <w:spacing w:after="120" w:line="360" w:lineRule="auto"/>
      <w:ind w:firstLine="720"/>
      <w:jc w:val="both"/>
    </w:pPr>
    <w:rPr>
      <w:rFonts w:eastAsia="Calibri"/>
      <w:sz w:val="26"/>
    </w:rPr>
  </w:style>
  <w:style w:type="paragraph" w:customStyle="1" w:styleId="15">
    <w:name w:val="Знак1"/>
    <w:basedOn w:val="a"/>
    <w:uiPriority w:val="99"/>
    <w:qFormat/>
    <w:rsid w:val="00871363"/>
    <w:pPr>
      <w:spacing w:before="100" w:beforeAutospacing="1" w:after="100" w:afterAutospacing="1"/>
    </w:pPr>
    <w:rPr>
      <w:rFonts w:ascii="Tahoma" w:eastAsia="Calibri" w:hAnsi="Tahoma" w:cs="Tahoma"/>
      <w:lang w:val="en-US" w:eastAsia="en-US"/>
    </w:rPr>
  </w:style>
  <w:style w:type="paragraph" w:customStyle="1" w:styleId="140">
    <w:name w:val="Обычный + 14 пт"/>
    <w:aliases w:val="Первая строка:  1,25 см,Справа:  -0 см,Междустр.интервал: ..."/>
    <w:basedOn w:val="a5"/>
    <w:rsid w:val="00871363"/>
    <w:pPr>
      <w:ind w:firstLine="601"/>
    </w:pPr>
    <w:rPr>
      <w:rFonts w:eastAsia="Calibri"/>
      <w:szCs w:val="28"/>
    </w:rPr>
  </w:style>
  <w:style w:type="character" w:customStyle="1" w:styleId="afb">
    <w:name w:val="Знак Знак"/>
    <w:locked/>
    <w:rsid w:val="00871363"/>
    <w:rPr>
      <w:rFonts w:cs="Times New Roman"/>
      <w:lang w:val="ru-RU" w:eastAsia="ru-RU" w:bidi="ar-SA"/>
    </w:rPr>
  </w:style>
  <w:style w:type="paragraph" w:customStyle="1" w:styleId="23">
    <w:name w:val="Знак2"/>
    <w:basedOn w:val="a"/>
    <w:rsid w:val="00871363"/>
    <w:pPr>
      <w:spacing w:before="100" w:beforeAutospacing="1" w:after="100" w:afterAutospacing="1"/>
    </w:pPr>
    <w:rPr>
      <w:rFonts w:ascii="Tahoma" w:eastAsia="Calibri" w:hAnsi="Tahoma" w:cs="Tahoma"/>
      <w:lang w:val="en-US" w:eastAsia="en-US"/>
    </w:rPr>
  </w:style>
  <w:style w:type="character" w:customStyle="1" w:styleId="24">
    <w:name w:val="Знак Знак2"/>
    <w:semiHidden/>
    <w:locked/>
    <w:rsid w:val="00871363"/>
    <w:rPr>
      <w:rFonts w:cs="Times New Roman"/>
      <w:sz w:val="16"/>
      <w:szCs w:val="16"/>
      <w:lang w:val="ru-RU" w:eastAsia="ru-RU" w:bidi="ar-SA"/>
    </w:rPr>
  </w:style>
  <w:style w:type="paragraph" w:customStyle="1" w:styleId="33">
    <w:name w:val="Знак3"/>
    <w:basedOn w:val="a"/>
    <w:rsid w:val="00871363"/>
    <w:pPr>
      <w:spacing w:before="100" w:beforeAutospacing="1" w:after="100" w:afterAutospacing="1"/>
    </w:pPr>
    <w:rPr>
      <w:rFonts w:ascii="Tahoma" w:eastAsia="Calibri" w:hAnsi="Tahoma" w:cs="Tahoma"/>
      <w:lang w:val="en-US" w:eastAsia="en-US"/>
    </w:rPr>
  </w:style>
  <w:style w:type="character" w:styleId="afc">
    <w:name w:val="Strong"/>
    <w:qFormat/>
    <w:rsid w:val="00871363"/>
    <w:rPr>
      <w:b/>
    </w:rPr>
  </w:style>
  <w:style w:type="paragraph" w:styleId="af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71363"/>
    <w:pPr>
      <w:spacing w:before="100" w:beforeAutospacing="1" w:after="100" w:afterAutospacing="1"/>
    </w:pPr>
    <w:rPr>
      <w:rFonts w:eastAsia="Calibri"/>
      <w:sz w:val="24"/>
      <w:szCs w:val="24"/>
    </w:rPr>
  </w:style>
  <w:style w:type="character" w:customStyle="1" w:styleId="51">
    <w:name w:val=" Знак Знак5"/>
    <w:rsid w:val="00871363"/>
    <w:rPr>
      <w:sz w:val="28"/>
    </w:rPr>
  </w:style>
  <w:style w:type="character" w:customStyle="1" w:styleId="91">
    <w:name w:val=" Знак Знак9"/>
    <w:rsid w:val="00084E52"/>
    <w:rPr>
      <w:rFonts w:ascii="Arial" w:hAnsi="Arial" w:cs="Arial"/>
      <w:b/>
      <w:bCs/>
      <w:sz w:val="26"/>
      <w:szCs w:val="26"/>
    </w:rPr>
  </w:style>
  <w:style w:type="character" w:customStyle="1" w:styleId="110">
    <w:name w:val=" Знак Знак11"/>
    <w:rsid w:val="00084E52"/>
    <w:rPr>
      <w:rFonts w:ascii="AG Souvenir" w:hAnsi="AG Souvenir"/>
      <w:b/>
      <w:spacing w:val="38"/>
      <w:sz w:val="28"/>
    </w:rPr>
  </w:style>
  <w:style w:type="character" w:customStyle="1" w:styleId="100">
    <w:name w:val=" Знак Знак10"/>
    <w:rsid w:val="00084E52"/>
    <w:rPr>
      <w:sz w:val="28"/>
    </w:rPr>
  </w:style>
  <w:style w:type="character" w:styleId="afe">
    <w:name w:val="FollowedHyperlink"/>
    <w:uiPriority w:val="99"/>
    <w:unhideWhenUsed/>
    <w:rsid w:val="00084E52"/>
    <w:rPr>
      <w:color w:val="800080"/>
      <w:u w:val="single"/>
    </w:rPr>
  </w:style>
  <w:style w:type="character" w:customStyle="1" w:styleId="-FN">
    <w:name w:val="Текст сноски-FN Знак"/>
    <w:aliases w:val="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Table_Footnote_last Знак"/>
    <w:locked/>
    <w:rsid w:val="00084E52"/>
  </w:style>
  <w:style w:type="character" w:customStyle="1" w:styleId="16">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084E52"/>
  </w:style>
  <w:style w:type="character" w:customStyle="1" w:styleId="61">
    <w:name w:val=" Знак Знак6"/>
    <w:locked/>
    <w:rsid w:val="00084E52"/>
  </w:style>
  <w:style w:type="character" w:customStyle="1" w:styleId="81">
    <w:name w:val=" Знак Знак8"/>
    <w:locked/>
    <w:rsid w:val="00084E52"/>
    <w:rPr>
      <w:sz w:val="28"/>
    </w:rPr>
  </w:style>
  <w:style w:type="character" w:customStyle="1" w:styleId="71">
    <w:name w:val=" Знак Знак7"/>
    <w:locked/>
    <w:rsid w:val="00084E52"/>
    <w:rPr>
      <w:sz w:val="28"/>
    </w:rPr>
  </w:style>
  <w:style w:type="character" w:customStyle="1" w:styleId="34">
    <w:name w:val="Основной текст 3 Знак"/>
    <w:link w:val="35"/>
    <w:uiPriority w:val="99"/>
    <w:locked/>
    <w:rsid w:val="00084E52"/>
    <w:rPr>
      <w:sz w:val="16"/>
      <w:szCs w:val="16"/>
      <w:lang w:bidi="ar-SA"/>
    </w:rPr>
  </w:style>
  <w:style w:type="paragraph" w:styleId="35">
    <w:name w:val="Body Text 3"/>
    <w:basedOn w:val="a"/>
    <w:link w:val="34"/>
    <w:uiPriority w:val="99"/>
    <w:unhideWhenUsed/>
    <w:rsid w:val="00084E52"/>
    <w:pPr>
      <w:spacing w:after="120"/>
    </w:pPr>
    <w:rPr>
      <w:sz w:val="16"/>
      <w:szCs w:val="16"/>
      <w:lang w:val="x-none" w:eastAsia="x-none"/>
    </w:rPr>
  </w:style>
  <w:style w:type="character" w:customStyle="1" w:styleId="aff">
    <w:name w:val="Без интервала Знак"/>
    <w:link w:val="aff0"/>
    <w:locked/>
    <w:rsid w:val="00084E52"/>
    <w:rPr>
      <w:sz w:val="28"/>
      <w:lang w:val="ru-RU" w:eastAsia="ru-RU" w:bidi="ar-SA"/>
    </w:rPr>
  </w:style>
  <w:style w:type="paragraph" w:styleId="aff0">
    <w:name w:val="No Spacing"/>
    <w:link w:val="aff"/>
    <w:qFormat/>
    <w:rsid w:val="00084E52"/>
    <w:rPr>
      <w:sz w:val="28"/>
    </w:rPr>
  </w:style>
  <w:style w:type="paragraph" w:customStyle="1" w:styleId="17">
    <w:name w:val="Верхний колонтитул1"/>
    <w:basedOn w:val="a"/>
    <w:uiPriority w:val="99"/>
    <w:qFormat/>
    <w:rsid w:val="00084E52"/>
    <w:pPr>
      <w:ind w:left="300"/>
      <w:jc w:val="center"/>
    </w:pPr>
    <w:rPr>
      <w:rFonts w:ascii="Arial" w:hAnsi="Arial" w:cs="Arial"/>
      <w:b/>
      <w:bCs/>
      <w:color w:val="3560A7"/>
      <w:sz w:val="21"/>
      <w:szCs w:val="21"/>
    </w:rPr>
  </w:style>
  <w:style w:type="paragraph" w:customStyle="1" w:styleId="Style6">
    <w:name w:val="Style6"/>
    <w:basedOn w:val="a"/>
    <w:uiPriority w:val="99"/>
    <w:qFormat/>
    <w:rsid w:val="00084E52"/>
    <w:pPr>
      <w:widowControl w:val="0"/>
      <w:autoSpaceDE w:val="0"/>
      <w:autoSpaceDN w:val="0"/>
      <w:adjustRightInd w:val="0"/>
    </w:pPr>
    <w:rPr>
      <w:sz w:val="24"/>
      <w:szCs w:val="24"/>
    </w:rPr>
  </w:style>
  <w:style w:type="paragraph" w:customStyle="1" w:styleId="Style5">
    <w:name w:val="Style5"/>
    <w:basedOn w:val="a"/>
    <w:uiPriority w:val="99"/>
    <w:qFormat/>
    <w:rsid w:val="00084E52"/>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084E52"/>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084E52"/>
    <w:pPr>
      <w:widowControl w:val="0"/>
      <w:suppressAutoHyphens/>
      <w:autoSpaceDE w:val="0"/>
      <w:jc w:val="both"/>
    </w:pPr>
    <w:rPr>
      <w:i/>
      <w:sz w:val="28"/>
      <w:lang w:eastAsia="ar-SA"/>
    </w:rPr>
  </w:style>
  <w:style w:type="paragraph" w:customStyle="1" w:styleId="Standard">
    <w:name w:val="Standard"/>
    <w:uiPriority w:val="99"/>
    <w:qFormat/>
    <w:rsid w:val="00084E52"/>
    <w:pPr>
      <w:widowControl w:val="0"/>
      <w:suppressAutoHyphens/>
      <w:autoSpaceDN w:val="0"/>
    </w:pPr>
    <w:rPr>
      <w:rFonts w:eastAsia="Andale Sans UI" w:cs="Tahoma"/>
      <w:kern w:val="3"/>
      <w:sz w:val="24"/>
      <w:szCs w:val="24"/>
      <w:lang w:val="de-DE" w:eastAsia="ja-JP" w:bidi="fa-IR"/>
    </w:rPr>
  </w:style>
  <w:style w:type="paragraph" w:customStyle="1" w:styleId="18">
    <w:name w:val="Без интервала1"/>
    <w:link w:val="NoSpacingChar"/>
    <w:qFormat/>
    <w:rsid w:val="00084E52"/>
    <w:rPr>
      <w:rFonts w:ascii="Calibri" w:hAnsi="Calibri"/>
      <w:sz w:val="22"/>
      <w:szCs w:val="22"/>
      <w:lang w:eastAsia="en-US"/>
    </w:rPr>
  </w:style>
  <w:style w:type="character" w:customStyle="1" w:styleId="NoSpacingChar">
    <w:name w:val="No Spacing Char"/>
    <w:link w:val="18"/>
    <w:locked/>
    <w:rsid w:val="00DC46FF"/>
    <w:rPr>
      <w:rFonts w:ascii="Calibri" w:hAnsi="Calibri"/>
      <w:sz w:val="22"/>
      <w:szCs w:val="22"/>
      <w:lang w:eastAsia="en-US" w:bidi="ar-SA"/>
    </w:rPr>
  </w:style>
  <w:style w:type="paragraph" w:customStyle="1" w:styleId="Style13">
    <w:name w:val="Style13"/>
    <w:basedOn w:val="a"/>
    <w:uiPriority w:val="99"/>
    <w:qFormat/>
    <w:rsid w:val="00084E52"/>
    <w:pPr>
      <w:widowControl w:val="0"/>
      <w:autoSpaceDE w:val="0"/>
      <w:autoSpaceDN w:val="0"/>
      <w:adjustRightInd w:val="0"/>
      <w:spacing w:line="326" w:lineRule="exact"/>
      <w:jc w:val="both"/>
    </w:pPr>
    <w:rPr>
      <w:sz w:val="24"/>
      <w:szCs w:val="24"/>
    </w:rPr>
  </w:style>
  <w:style w:type="character" w:customStyle="1" w:styleId="310">
    <w:name w:val="Основной текст 3 Знак1"/>
    <w:uiPriority w:val="99"/>
    <w:rsid w:val="00084E52"/>
    <w:rPr>
      <w:sz w:val="16"/>
      <w:szCs w:val="16"/>
    </w:rPr>
  </w:style>
  <w:style w:type="paragraph" w:styleId="26">
    <w:name w:val="Body Text 2"/>
    <w:basedOn w:val="a"/>
    <w:link w:val="27"/>
    <w:unhideWhenUsed/>
    <w:rsid w:val="00084E52"/>
    <w:pPr>
      <w:spacing w:after="120" w:line="480" w:lineRule="auto"/>
    </w:pPr>
    <w:rPr>
      <w:sz w:val="28"/>
      <w:szCs w:val="24"/>
      <w:lang w:val="x-none" w:eastAsia="x-none"/>
    </w:rPr>
  </w:style>
  <w:style w:type="character" w:customStyle="1" w:styleId="27">
    <w:name w:val="Основной текст 2 Знак"/>
    <w:link w:val="26"/>
    <w:locked/>
    <w:rsid w:val="00DC46FF"/>
    <w:rPr>
      <w:sz w:val="28"/>
      <w:szCs w:val="24"/>
      <w:lang w:val="x-none" w:eastAsia="x-none"/>
    </w:rPr>
  </w:style>
  <w:style w:type="character" w:customStyle="1" w:styleId="211">
    <w:name w:val="Основной текст 2 Знак1"/>
    <w:basedOn w:val="a0"/>
    <w:rsid w:val="00084E52"/>
  </w:style>
  <w:style w:type="paragraph" w:styleId="aff1">
    <w:name w:val="Document Map"/>
    <w:basedOn w:val="a"/>
    <w:link w:val="aff2"/>
    <w:unhideWhenUsed/>
    <w:rsid w:val="00084E52"/>
    <w:rPr>
      <w:rFonts w:ascii="Tahoma" w:eastAsia="Calibri" w:hAnsi="Tahoma"/>
      <w:sz w:val="16"/>
      <w:szCs w:val="16"/>
      <w:lang w:val="x-none" w:eastAsia="en-US"/>
    </w:rPr>
  </w:style>
  <w:style w:type="character" w:customStyle="1" w:styleId="aff2">
    <w:name w:val="Схема документа Знак"/>
    <w:link w:val="aff1"/>
    <w:locked/>
    <w:rsid w:val="00DC46FF"/>
    <w:rPr>
      <w:rFonts w:ascii="Tahoma" w:eastAsia="Calibri" w:hAnsi="Tahoma"/>
      <w:sz w:val="16"/>
      <w:szCs w:val="16"/>
      <w:lang w:val="x-none" w:eastAsia="en-US"/>
    </w:rPr>
  </w:style>
  <w:style w:type="character" w:customStyle="1" w:styleId="19">
    <w:name w:val="Схема документа Знак1"/>
    <w:rsid w:val="00084E52"/>
    <w:rPr>
      <w:rFonts w:ascii="Tahoma" w:hAnsi="Tahoma" w:cs="Tahoma"/>
      <w:sz w:val="16"/>
      <w:szCs w:val="16"/>
    </w:rPr>
  </w:style>
  <w:style w:type="character" w:customStyle="1" w:styleId="1a">
    <w:name w:val="Текст выноски Знак1"/>
    <w:uiPriority w:val="99"/>
    <w:rsid w:val="00084E52"/>
    <w:rPr>
      <w:rFonts w:ascii="Tahoma" w:hAnsi="Tahoma" w:cs="Tahoma"/>
      <w:sz w:val="16"/>
      <w:szCs w:val="16"/>
    </w:rPr>
  </w:style>
  <w:style w:type="character" w:customStyle="1" w:styleId="FontStyle22">
    <w:name w:val="Font Style22"/>
    <w:rsid w:val="00084E52"/>
    <w:rPr>
      <w:rFonts w:ascii="Times New Roman" w:hAnsi="Times New Roman" w:cs="Times New Roman" w:hint="default"/>
      <w:color w:val="000000"/>
      <w:sz w:val="26"/>
      <w:szCs w:val="26"/>
    </w:rPr>
  </w:style>
  <w:style w:type="character" w:customStyle="1" w:styleId="FontStyle29">
    <w:name w:val="Font Style29"/>
    <w:rsid w:val="00084E52"/>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084E52"/>
  </w:style>
  <w:style w:type="character" w:customStyle="1" w:styleId="FontStyle18">
    <w:name w:val="Font Style18"/>
    <w:uiPriority w:val="99"/>
    <w:rsid w:val="00084E52"/>
    <w:rPr>
      <w:rFonts w:ascii="Times New Roman" w:hAnsi="Times New Roman" w:cs="Times New Roman" w:hint="default"/>
      <w:color w:val="000000"/>
      <w:sz w:val="26"/>
      <w:szCs w:val="26"/>
    </w:rPr>
  </w:style>
  <w:style w:type="character" w:customStyle="1" w:styleId="160">
    <w:name w:val=" Знак Знак16"/>
    <w:locked/>
    <w:rsid w:val="00F7102F"/>
    <w:rPr>
      <w:snapToGrid w:val="0"/>
      <w:sz w:val="28"/>
      <w:u w:val="single"/>
      <w:lang w:val="ru-RU" w:eastAsia="ru-RU" w:bidi="ar-SA"/>
    </w:rPr>
  </w:style>
  <w:style w:type="character" w:customStyle="1" w:styleId="150">
    <w:name w:val=" Знак Знак15"/>
    <w:locked/>
    <w:rsid w:val="00F7102F"/>
    <w:rPr>
      <w:snapToGrid w:val="0"/>
      <w:sz w:val="28"/>
      <w:lang w:val="ru-RU" w:eastAsia="ru-RU" w:bidi="ar-SA"/>
    </w:rPr>
  </w:style>
  <w:style w:type="character" w:customStyle="1" w:styleId="141">
    <w:name w:val=" Знак Знак14"/>
    <w:locked/>
    <w:rsid w:val="00F7102F"/>
    <w:rPr>
      <w:snapToGrid w:val="0"/>
      <w:sz w:val="28"/>
      <w:lang w:val="ru-RU" w:eastAsia="ru-RU" w:bidi="ar-SA"/>
    </w:rPr>
  </w:style>
  <w:style w:type="character" w:customStyle="1" w:styleId="130">
    <w:name w:val=" Знак Знак13"/>
    <w:locked/>
    <w:rsid w:val="00F7102F"/>
    <w:rPr>
      <w:b/>
      <w:bCs/>
      <w:sz w:val="28"/>
      <w:szCs w:val="28"/>
      <w:lang w:val="ru-RU" w:eastAsia="ru-RU" w:bidi="ar-SA"/>
    </w:rPr>
  </w:style>
  <w:style w:type="character" w:customStyle="1" w:styleId="120">
    <w:name w:val=" Знак Знак12"/>
    <w:locked/>
    <w:rsid w:val="00F7102F"/>
    <w:rPr>
      <w:rFonts w:ascii="Cambria" w:hAnsi="Cambria"/>
      <w:color w:val="243F60"/>
      <w:lang w:val="ru-RU" w:eastAsia="ru-RU" w:bidi="ar-SA"/>
    </w:rPr>
  </w:style>
  <w:style w:type="character" w:customStyle="1" w:styleId="FootnoteTextChar1">
    <w:name w:val="Footnote Text Char1 Знак"/>
    <w:aliases w:val="Footnote Text Char3 Char Знак,Footnote Text Char2 Char Char Знак,Footnote Text Char1 Char1 Char Char Знак,ft Char1 Char Char Char Знак,Footnote Text Char1 Char Char Char Char Знак,ft Знак Знак"/>
    <w:semiHidden/>
    <w:locked/>
    <w:rsid w:val="00F7102F"/>
    <w:rPr>
      <w:lang w:val="ru-RU" w:eastAsia="ru-RU" w:bidi="ar-SA"/>
    </w:rPr>
  </w:style>
  <w:style w:type="paragraph" w:customStyle="1" w:styleId="NoSpacing">
    <w:name w:val="No Spacing"/>
    <w:rsid w:val="00F7102F"/>
    <w:rPr>
      <w:rFonts w:ascii="Calibri" w:eastAsia="Calibri" w:hAnsi="Calibri"/>
      <w:sz w:val="22"/>
      <w:szCs w:val="22"/>
    </w:rPr>
  </w:style>
  <w:style w:type="paragraph" w:customStyle="1" w:styleId="ListParagraph">
    <w:name w:val="List Paragraph"/>
    <w:basedOn w:val="a"/>
    <w:rsid w:val="00F7102F"/>
    <w:pPr>
      <w:spacing w:after="200" w:line="276" w:lineRule="auto"/>
      <w:ind w:left="708"/>
    </w:pPr>
    <w:rPr>
      <w:rFonts w:ascii="Calibri" w:eastAsia="Calibri" w:hAnsi="Calibri"/>
      <w:sz w:val="22"/>
      <w:szCs w:val="22"/>
    </w:rPr>
  </w:style>
  <w:style w:type="paragraph" w:customStyle="1" w:styleId="1b">
    <w:name w:val="Знак1 Знак Знак Знак"/>
    <w:basedOn w:val="a"/>
    <w:uiPriority w:val="99"/>
    <w:qFormat/>
    <w:rsid w:val="00F7102F"/>
    <w:pPr>
      <w:spacing w:before="100" w:beforeAutospacing="1" w:after="100" w:afterAutospacing="1"/>
    </w:pPr>
    <w:rPr>
      <w:rFonts w:ascii="Tahoma" w:eastAsia="Calibri" w:hAnsi="Tahoma"/>
      <w:lang w:val="en-US" w:eastAsia="en-US"/>
    </w:rPr>
  </w:style>
  <w:style w:type="paragraph" w:customStyle="1" w:styleId="aff3">
    <w:name w:val="Нормальный (таблица)"/>
    <w:basedOn w:val="a"/>
    <w:next w:val="a"/>
    <w:uiPriority w:val="99"/>
    <w:qFormat/>
    <w:rsid w:val="00F7102F"/>
    <w:pPr>
      <w:widowControl w:val="0"/>
      <w:autoSpaceDE w:val="0"/>
      <w:autoSpaceDN w:val="0"/>
      <w:adjustRightInd w:val="0"/>
      <w:jc w:val="both"/>
    </w:pPr>
    <w:rPr>
      <w:rFonts w:ascii="Arial" w:eastAsia="Calibri" w:hAnsi="Arial" w:cs="Arial"/>
      <w:sz w:val="24"/>
      <w:szCs w:val="24"/>
    </w:rPr>
  </w:style>
  <w:style w:type="paragraph" w:customStyle="1" w:styleId="xl65">
    <w:name w:val="xl65"/>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66">
    <w:name w:val="xl66"/>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7">
    <w:name w:val="xl67"/>
    <w:basedOn w:val="a"/>
    <w:uiPriority w:val="99"/>
    <w:qFormat/>
    <w:rsid w:val="00F7102F"/>
    <w:pPr>
      <w:spacing w:before="100" w:beforeAutospacing="1" w:after="100" w:afterAutospacing="1"/>
    </w:pPr>
    <w:rPr>
      <w:rFonts w:eastAsia="Calibri"/>
      <w:sz w:val="24"/>
      <w:szCs w:val="24"/>
    </w:rPr>
  </w:style>
  <w:style w:type="paragraph" w:customStyle="1" w:styleId="xl68">
    <w:name w:val="xl68"/>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9">
    <w:name w:val="xl69"/>
    <w:basedOn w:val="a"/>
    <w:uiPriority w:val="99"/>
    <w:qFormat/>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0">
    <w:name w:val="xl70"/>
    <w:basedOn w:val="a"/>
    <w:uiPriority w:val="99"/>
    <w:qFormat/>
    <w:rsid w:val="00F7102F"/>
    <w:pPr>
      <w:spacing w:before="100" w:beforeAutospacing="1" w:after="100" w:afterAutospacing="1"/>
      <w:jc w:val="center"/>
    </w:pPr>
    <w:rPr>
      <w:rFonts w:eastAsia="Calibri"/>
      <w:sz w:val="24"/>
      <w:szCs w:val="24"/>
    </w:rPr>
  </w:style>
  <w:style w:type="paragraph" w:customStyle="1" w:styleId="xl71">
    <w:name w:val="xl71"/>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2">
    <w:name w:val="xl72"/>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3">
    <w:name w:val="xl73"/>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4">
    <w:name w:val="xl74"/>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5">
    <w:name w:val="xl75"/>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6">
    <w:name w:val="xl76"/>
    <w:basedOn w:val="a"/>
    <w:uiPriority w:val="99"/>
    <w:qFormat/>
    <w:rsid w:val="00F7102F"/>
    <w:pPr>
      <w:pBdr>
        <w:top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7">
    <w:name w:val="xl77"/>
    <w:basedOn w:val="a"/>
    <w:uiPriority w:val="99"/>
    <w:qFormat/>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8">
    <w:name w:val="xl78"/>
    <w:basedOn w:val="a"/>
    <w:uiPriority w:val="99"/>
    <w:qFormat/>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9">
    <w:name w:val="xl79"/>
    <w:basedOn w:val="a"/>
    <w:uiPriority w:val="99"/>
    <w:qFormat/>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0">
    <w:name w:val="xl80"/>
    <w:basedOn w:val="a"/>
    <w:uiPriority w:val="99"/>
    <w:qFormat/>
    <w:rsid w:val="00F7102F"/>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1">
    <w:name w:val="xl81"/>
    <w:basedOn w:val="a"/>
    <w:uiPriority w:val="99"/>
    <w:qFormat/>
    <w:rsid w:val="00F7102F"/>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2">
    <w:name w:val="xl82"/>
    <w:basedOn w:val="a"/>
    <w:uiPriority w:val="99"/>
    <w:qFormat/>
    <w:rsid w:val="00F7102F"/>
    <w:pPr>
      <w:pBdr>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character" w:customStyle="1" w:styleId="aff4">
    <w:name w:val="Гипертекстовая ссылка"/>
    <w:uiPriority w:val="99"/>
    <w:rsid w:val="00F7102F"/>
    <w:rPr>
      <w:color w:val="106BBE"/>
      <w:sz w:val="26"/>
    </w:rPr>
  </w:style>
  <w:style w:type="paragraph" w:customStyle="1" w:styleId="111">
    <w:name w:val="Знак11"/>
    <w:basedOn w:val="a"/>
    <w:uiPriority w:val="99"/>
    <w:qFormat/>
    <w:rsid w:val="00F7102F"/>
    <w:pPr>
      <w:spacing w:before="100" w:beforeAutospacing="1" w:after="100" w:afterAutospacing="1"/>
    </w:pPr>
    <w:rPr>
      <w:rFonts w:ascii="Tahoma" w:eastAsia="Calibri" w:hAnsi="Tahoma"/>
      <w:lang w:val="en-US" w:eastAsia="en-US"/>
    </w:rPr>
  </w:style>
  <w:style w:type="paragraph" w:customStyle="1" w:styleId="2110">
    <w:name w:val="Знак2 Знак Знак1 Знак1 Знак Знак Знак Знак Знак Знак Знак Знак Знак Знак Знак Знак"/>
    <w:basedOn w:val="a"/>
    <w:uiPriority w:val="99"/>
    <w:qFormat/>
    <w:rsid w:val="00F7102F"/>
    <w:pPr>
      <w:spacing w:after="160" w:line="240" w:lineRule="exact"/>
    </w:pPr>
    <w:rPr>
      <w:rFonts w:ascii="Verdana" w:eastAsia="Calibri" w:hAnsi="Verdana"/>
      <w:lang w:val="en-US" w:eastAsia="en-US"/>
    </w:rPr>
  </w:style>
  <w:style w:type="character" w:customStyle="1" w:styleId="60">
    <w:name w:val="Заголовок 6 Знак"/>
    <w:link w:val="6"/>
    <w:semiHidden/>
    <w:rsid w:val="00DC46FF"/>
    <w:rPr>
      <w:b/>
      <w:bCs/>
      <w:color w:val="595959"/>
      <w:spacing w:val="5"/>
      <w:sz w:val="28"/>
      <w:szCs w:val="22"/>
      <w:shd w:val="clear" w:color="auto" w:fill="FFFFFF"/>
      <w:lang w:val="x-none" w:eastAsia="x-none"/>
    </w:rPr>
  </w:style>
  <w:style w:type="character" w:customStyle="1" w:styleId="70">
    <w:name w:val="Заголовок 7 Знак"/>
    <w:link w:val="7"/>
    <w:semiHidden/>
    <w:rsid w:val="00DC46FF"/>
    <w:rPr>
      <w:rFonts w:ascii="Cambria" w:eastAsia="Times New Roman" w:hAnsi="Cambria" w:cs="Times New Roman"/>
      <w:i/>
      <w:iCs/>
      <w:color w:val="404040"/>
    </w:rPr>
  </w:style>
  <w:style w:type="character" w:customStyle="1" w:styleId="80">
    <w:name w:val="Заголовок 8 Знак"/>
    <w:link w:val="8"/>
    <w:semiHidden/>
    <w:rsid w:val="00DC46FF"/>
    <w:rPr>
      <w:rFonts w:ascii="Cambria" w:eastAsia="Times New Roman" w:hAnsi="Cambria" w:cs="Times New Roman"/>
      <w:color w:val="404040"/>
    </w:rPr>
  </w:style>
  <w:style w:type="character" w:customStyle="1" w:styleId="90">
    <w:name w:val="Заголовок 9 Знак"/>
    <w:link w:val="9"/>
    <w:semiHidden/>
    <w:rsid w:val="00DC46FF"/>
    <w:rPr>
      <w:rFonts w:ascii="Cambria" w:eastAsia="Times New Roman" w:hAnsi="Cambria" w:cs="Times New Roman"/>
      <w:i/>
      <w:iCs/>
      <w:color w:val="404040"/>
    </w:rPr>
  </w:style>
  <w:style w:type="character" w:customStyle="1" w:styleId="aff5">
    <w:name w:val="Текст примечания Знак"/>
    <w:link w:val="aff6"/>
    <w:uiPriority w:val="99"/>
    <w:locked/>
    <w:rsid w:val="00DC46FF"/>
    <w:rPr>
      <w:sz w:val="28"/>
      <w:szCs w:val="22"/>
      <w:lang w:eastAsia="en-US"/>
    </w:rPr>
  </w:style>
  <w:style w:type="paragraph" w:styleId="aff6">
    <w:name w:val="annotation text"/>
    <w:basedOn w:val="a"/>
    <w:link w:val="aff5"/>
    <w:uiPriority w:val="99"/>
    <w:unhideWhenUsed/>
    <w:rsid w:val="00DC46FF"/>
    <w:rPr>
      <w:sz w:val="28"/>
      <w:szCs w:val="22"/>
      <w:lang w:val="x-none" w:eastAsia="en-US"/>
    </w:rPr>
  </w:style>
  <w:style w:type="character" w:customStyle="1" w:styleId="aff7">
    <w:name w:val="Текст концевой сноски Знак"/>
    <w:link w:val="aff8"/>
    <w:locked/>
    <w:rsid w:val="00DC46FF"/>
    <w:rPr>
      <w:sz w:val="28"/>
      <w:szCs w:val="22"/>
    </w:rPr>
  </w:style>
  <w:style w:type="paragraph" w:styleId="aff8">
    <w:name w:val="endnote text"/>
    <w:basedOn w:val="a"/>
    <w:link w:val="aff7"/>
    <w:unhideWhenUsed/>
    <w:rsid w:val="00DC46FF"/>
    <w:rPr>
      <w:sz w:val="28"/>
      <w:szCs w:val="22"/>
      <w:lang w:val="x-none" w:eastAsia="x-none"/>
    </w:rPr>
  </w:style>
  <w:style w:type="character" w:customStyle="1" w:styleId="aff9">
    <w:name w:val="Подзаголовок Знак"/>
    <w:link w:val="affa"/>
    <w:locked/>
    <w:rsid w:val="00DC46FF"/>
    <w:rPr>
      <w:iCs/>
      <w:sz w:val="28"/>
      <w:szCs w:val="28"/>
      <w:lang w:val="x-none" w:eastAsia="x-none"/>
    </w:rPr>
  </w:style>
  <w:style w:type="paragraph" w:styleId="affa">
    <w:name w:val="Subtitle"/>
    <w:basedOn w:val="a"/>
    <w:next w:val="a"/>
    <w:link w:val="aff9"/>
    <w:qFormat/>
    <w:rsid w:val="00DC46FF"/>
    <w:pPr>
      <w:numPr>
        <w:ilvl w:val="1"/>
      </w:numPr>
    </w:pPr>
    <w:rPr>
      <w:iCs/>
      <w:sz w:val="28"/>
      <w:szCs w:val="28"/>
      <w:lang w:val="x-none" w:eastAsia="x-none"/>
    </w:rPr>
  </w:style>
  <w:style w:type="character" w:customStyle="1" w:styleId="affb">
    <w:name w:val="Красная строка Знак"/>
    <w:link w:val="affc"/>
    <w:uiPriority w:val="99"/>
    <w:locked/>
    <w:rsid w:val="00DC46FF"/>
    <w:rPr>
      <w:rFonts w:ascii="Arial" w:hAnsi="Arial" w:cs="Arial"/>
      <w:sz w:val="28"/>
    </w:rPr>
  </w:style>
  <w:style w:type="paragraph" w:styleId="affc">
    <w:name w:val="Body Text First Indent"/>
    <w:basedOn w:val="af"/>
    <w:link w:val="affb"/>
    <w:uiPriority w:val="99"/>
    <w:unhideWhenUsed/>
    <w:rsid w:val="00DC46FF"/>
    <w:pPr>
      <w:spacing w:after="0"/>
      <w:ind w:firstLine="360"/>
    </w:pPr>
    <w:rPr>
      <w:rFonts w:ascii="Arial" w:hAnsi="Arial"/>
      <w:sz w:val="28"/>
      <w:lang w:val="x-none" w:eastAsia="x-none"/>
    </w:rPr>
  </w:style>
  <w:style w:type="character" w:customStyle="1" w:styleId="affd">
    <w:name w:val="Текст Знак"/>
    <w:link w:val="affe"/>
    <w:locked/>
    <w:rsid w:val="00DC46FF"/>
    <w:rPr>
      <w:rFonts w:ascii="Arial" w:hAnsi="Arial" w:cs="Arial"/>
      <w:color w:val="000000"/>
    </w:rPr>
  </w:style>
  <w:style w:type="paragraph" w:styleId="affe">
    <w:name w:val="Plain Text"/>
    <w:basedOn w:val="a"/>
    <w:link w:val="affd"/>
    <w:unhideWhenUsed/>
    <w:rsid w:val="00DC46FF"/>
    <w:rPr>
      <w:rFonts w:ascii="Arial" w:hAnsi="Arial"/>
      <w:color w:val="000000"/>
      <w:lang w:val="x-none" w:eastAsia="x-none"/>
    </w:rPr>
  </w:style>
  <w:style w:type="character" w:customStyle="1" w:styleId="1c">
    <w:name w:val="Текст примечания Знак1"/>
    <w:basedOn w:val="a0"/>
    <w:link w:val="aff6"/>
    <w:uiPriority w:val="99"/>
    <w:rsid w:val="00DC46FF"/>
  </w:style>
  <w:style w:type="character" w:customStyle="1" w:styleId="afff">
    <w:name w:val="Тема примечания Знак"/>
    <w:link w:val="afff0"/>
    <w:uiPriority w:val="99"/>
    <w:locked/>
    <w:rsid w:val="00DC46FF"/>
    <w:rPr>
      <w:b/>
      <w:bCs/>
      <w:sz w:val="28"/>
      <w:szCs w:val="22"/>
      <w:lang w:eastAsia="en-US"/>
    </w:rPr>
  </w:style>
  <w:style w:type="paragraph" w:styleId="afff0">
    <w:name w:val="annotation subject"/>
    <w:basedOn w:val="aff6"/>
    <w:next w:val="aff6"/>
    <w:link w:val="afff"/>
    <w:uiPriority w:val="99"/>
    <w:unhideWhenUsed/>
    <w:rsid w:val="00DC46FF"/>
    <w:rPr>
      <w:b/>
      <w:bCs/>
    </w:rPr>
  </w:style>
  <w:style w:type="character" w:customStyle="1" w:styleId="28">
    <w:name w:val="Цитата 2 Знак"/>
    <w:link w:val="29"/>
    <w:locked/>
    <w:rsid w:val="00DC46FF"/>
    <w:rPr>
      <w:i/>
      <w:iCs/>
      <w:sz w:val="28"/>
      <w:szCs w:val="22"/>
      <w:lang w:val="x-none" w:eastAsia="x-none"/>
    </w:rPr>
  </w:style>
  <w:style w:type="paragraph" w:styleId="29">
    <w:name w:val="Quote"/>
    <w:basedOn w:val="a"/>
    <w:next w:val="a"/>
    <w:link w:val="28"/>
    <w:qFormat/>
    <w:rsid w:val="00DC46FF"/>
    <w:rPr>
      <w:i/>
      <w:iCs/>
      <w:sz w:val="28"/>
      <w:szCs w:val="22"/>
      <w:lang w:val="x-none" w:eastAsia="x-none"/>
    </w:rPr>
  </w:style>
  <w:style w:type="character" w:customStyle="1" w:styleId="41">
    <w:name w:val="Обычный (веб) Знак4"/>
    <w:aliases w:val="Обычный (веб) Знак Знак3,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fff1"/>
    <w:locked/>
    <w:rsid w:val="00DC46FF"/>
    <w:rPr>
      <w:i/>
      <w:iCs/>
      <w:sz w:val="28"/>
      <w:szCs w:val="22"/>
      <w:lang w:val="x-none" w:eastAsia="x-none"/>
    </w:rPr>
  </w:style>
  <w:style w:type="paragraph" w:styleId="afff1">
    <w:name w:val="Intense Quote"/>
    <w:basedOn w:val="a"/>
    <w:next w:val="a"/>
    <w:link w:val="41"/>
    <w:qFormat/>
    <w:rsid w:val="00DC46FF"/>
    <w:pPr>
      <w:pBdr>
        <w:bottom w:val="single" w:sz="4" w:space="4" w:color="4F81BD"/>
      </w:pBdr>
      <w:spacing w:before="200" w:after="280"/>
      <w:ind w:left="936" w:right="936"/>
    </w:pPr>
    <w:rPr>
      <w:i/>
      <w:iCs/>
      <w:sz w:val="28"/>
      <w:szCs w:val="22"/>
      <w:lang w:val="x-none" w:eastAsia="x-none"/>
    </w:rPr>
  </w:style>
  <w:style w:type="character" w:customStyle="1" w:styleId="afff2">
    <w:name w:val="Основной текст_"/>
    <w:link w:val="52"/>
    <w:locked/>
    <w:rsid w:val="00DC46FF"/>
    <w:rPr>
      <w:sz w:val="18"/>
      <w:szCs w:val="18"/>
      <w:shd w:val="clear" w:color="auto" w:fill="FFFFFF"/>
    </w:rPr>
  </w:style>
  <w:style w:type="paragraph" w:customStyle="1" w:styleId="52">
    <w:name w:val="Основной текст5"/>
    <w:basedOn w:val="a"/>
    <w:link w:val="afff2"/>
    <w:qFormat/>
    <w:rsid w:val="00DC46FF"/>
    <w:pPr>
      <w:widowControl w:val="0"/>
      <w:shd w:val="clear" w:color="auto" w:fill="FFFFFF"/>
      <w:spacing w:line="202" w:lineRule="exact"/>
    </w:pPr>
    <w:rPr>
      <w:sz w:val="18"/>
      <w:szCs w:val="18"/>
      <w:lang w:val="x-none" w:eastAsia="x-none"/>
    </w:rPr>
  </w:style>
  <w:style w:type="paragraph" w:customStyle="1" w:styleId="afff3">
    <w:name w:val="Прижатый влево"/>
    <w:basedOn w:val="a"/>
    <w:next w:val="a"/>
    <w:uiPriority w:val="99"/>
    <w:qFormat/>
    <w:rsid w:val="00DC46FF"/>
    <w:pPr>
      <w:widowControl w:val="0"/>
      <w:autoSpaceDE w:val="0"/>
      <w:autoSpaceDN w:val="0"/>
      <w:adjustRightInd w:val="0"/>
    </w:pPr>
    <w:rPr>
      <w:rFonts w:ascii="Arial" w:hAnsi="Arial" w:cs="Arial"/>
      <w:sz w:val="24"/>
      <w:szCs w:val="24"/>
    </w:rPr>
  </w:style>
  <w:style w:type="paragraph" w:customStyle="1" w:styleId="consplusnormal1">
    <w:name w:val="consplusnormal"/>
    <w:basedOn w:val="a"/>
    <w:uiPriority w:val="99"/>
    <w:qFormat/>
    <w:rsid w:val="00DC46FF"/>
    <w:pPr>
      <w:spacing w:before="75" w:after="75"/>
      <w:contextualSpacing/>
    </w:pPr>
    <w:rPr>
      <w:rFonts w:ascii="Arial" w:hAnsi="Arial" w:cs="Arial"/>
      <w:color w:val="000000"/>
    </w:rPr>
  </w:style>
  <w:style w:type="paragraph" w:customStyle="1" w:styleId="consnormal0">
    <w:name w:val="consnormal"/>
    <w:basedOn w:val="a"/>
    <w:uiPriority w:val="99"/>
    <w:qFormat/>
    <w:rsid w:val="00DC46FF"/>
    <w:pPr>
      <w:spacing w:before="75" w:after="75"/>
      <w:contextualSpacing/>
    </w:pPr>
    <w:rPr>
      <w:rFonts w:ascii="Arial" w:hAnsi="Arial" w:cs="Arial"/>
      <w:color w:val="000000"/>
    </w:rPr>
  </w:style>
  <w:style w:type="paragraph" w:customStyle="1" w:styleId="112">
    <w:name w:val="Верхний колонтитул11"/>
    <w:basedOn w:val="a"/>
    <w:uiPriority w:val="99"/>
    <w:qFormat/>
    <w:rsid w:val="00DC46FF"/>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DC46FF"/>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DC46FF"/>
    <w:pPr>
      <w:spacing w:before="100" w:beforeAutospacing="1" w:after="100" w:afterAutospacing="1"/>
      <w:contextualSpacing/>
    </w:pPr>
    <w:rPr>
      <w:rFonts w:ascii="Tahoma" w:hAnsi="Tahoma"/>
      <w:lang w:val="en-US" w:eastAsia="en-US"/>
    </w:rPr>
  </w:style>
  <w:style w:type="paragraph" w:customStyle="1" w:styleId="2a">
    <w:name w:val="Верхний колонтитул2"/>
    <w:basedOn w:val="a"/>
    <w:uiPriority w:val="99"/>
    <w:qFormat/>
    <w:rsid w:val="00DC46FF"/>
    <w:pPr>
      <w:ind w:left="300"/>
      <w:contextualSpacing/>
      <w:jc w:val="center"/>
    </w:pPr>
    <w:rPr>
      <w:rFonts w:ascii="Arial" w:hAnsi="Arial" w:cs="Arial"/>
      <w:b/>
      <w:bCs/>
      <w:color w:val="3560A7"/>
      <w:sz w:val="21"/>
      <w:szCs w:val="21"/>
    </w:rPr>
  </w:style>
  <w:style w:type="paragraph" w:customStyle="1" w:styleId="213">
    <w:name w:val="Знак2 Знак Знак Знак Знак Знак Знак Знак Знак Знак Знак Знак Знак Знак Знак Знак1"/>
    <w:basedOn w:val="a"/>
    <w:uiPriority w:val="99"/>
    <w:qFormat/>
    <w:rsid w:val="00DC46FF"/>
    <w:pPr>
      <w:spacing w:before="100" w:beforeAutospacing="1" w:after="100" w:afterAutospacing="1"/>
      <w:contextualSpacing/>
    </w:pPr>
    <w:rPr>
      <w:rFonts w:ascii="Tahoma" w:hAnsi="Tahoma"/>
      <w:lang w:val="en-US" w:eastAsia="en-US"/>
    </w:rPr>
  </w:style>
  <w:style w:type="paragraph" w:customStyle="1" w:styleId="36">
    <w:name w:val="Верхний колонтитул3"/>
    <w:basedOn w:val="a"/>
    <w:uiPriority w:val="99"/>
    <w:qFormat/>
    <w:rsid w:val="00DC46FF"/>
    <w:pPr>
      <w:ind w:left="300"/>
      <w:contextualSpacing/>
      <w:jc w:val="center"/>
    </w:pPr>
    <w:rPr>
      <w:rFonts w:ascii="Arial" w:hAnsi="Arial" w:cs="Arial"/>
      <w:b/>
      <w:bCs/>
      <w:color w:val="3560A7"/>
      <w:sz w:val="21"/>
      <w:szCs w:val="21"/>
    </w:rPr>
  </w:style>
  <w:style w:type="paragraph" w:customStyle="1" w:styleId="42">
    <w:name w:val="Верхний колонтитул4"/>
    <w:basedOn w:val="a"/>
    <w:uiPriority w:val="99"/>
    <w:qFormat/>
    <w:rsid w:val="00DC46FF"/>
    <w:pPr>
      <w:ind w:left="300"/>
      <w:contextualSpacing/>
      <w:jc w:val="center"/>
    </w:pPr>
    <w:rPr>
      <w:rFonts w:ascii="Arial" w:hAnsi="Arial" w:cs="Arial"/>
      <w:b/>
      <w:bCs/>
      <w:color w:val="3560A7"/>
      <w:sz w:val="21"/>
      <w:szCs w:val="21"/>
    </w:rPr>
  </w:style>
  <w:style w:type="paragraph" w:customStyle="1" w:styleId="214">
    <w:name w:val="Основной текст с отступом 21"/>
    <w:basedOn w:val="a"/>
    <w:uiPriority w:val="99"/>
    <w:qFormat/>
    <w:rsid w:val="00DC46FF"/>
    <w:pPr>
      <w:suppressAutoHyphens/>
      <w:ind w:firstLine="709"/>
      <w:contextualSpacing/>
      <w:jc w:val="both"/>
    </w:pPr>
    <w:rPr>
      <w:sz w:val="28"/>
      <w:lang w:eastAsia="ar-SA"/>
    </w:rPr>
  </w:style>
  <w:style w:type="paragraph" w:customStyle="1" w:styleId="1d">
    <w:name w:val="Название1"/>
    <w:basedOn w:val="a"/>
    <w:next w:val="a"/>
    <w:uiPriority w:val="99"/>
    <w:qFormat/>
    <w:rsid w:val="00DC46FF"/>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6"/>
    <w:uiPriority w:val="99"/>
    <w:qFormat/>
    <w:rsid w:val="00DC46FF"/>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5"/>
    <w:uiPriority w:val="99"/>
    <w:qFormat/>
    <w:rsid w:val="00DC46FF"/>
    <w:pPr>
      <w:spacing w:after="120"/>
    </w:pPr>
    <w:rPr>
      <w:rFonts w:ascii="Calibri" w:eastAsia="Calibri" w:hAnsi="Calibri"/>
      <w:sz w:val="16"/>
      <w:szCs w:val="22"/>
      <w:lang w:eastAsia="en-US"/>
    </w:rPr>
  </w:style>
  <w:style w:type="paragraph" w:customStyle="1" w:styleId="222">
    <w:name w:val="Основной текст с отступом 22"/>
    <w:basedOn w:val="a"/>
    <w:next w:val="21"/>
    <w:uiPriority w:val="99"/>
    <w:qFormat/>
    <w:rsid w:val="00DC46FF"/>
    <w:pPr>
      <w:spacing w:after="120" w:line="480" w:lineRule="auto"/>
      <w:ind w:left="283"/>
    </w:pPr>
    <w:rPr>
      <w:rFonts w:ascii="Calibri" w:eastAsia="Calibri" w:hAnsi="Calibri"/>
      <w:sz w:val="24"/>
      <w:szCs w:val="24"/>
      <w:lang w:eastAsia="en-US"/>
    </w:rPr>
  </w:style>
  <w:style w:type="paragraph" w:customStyle="1" w:styleId="1e">
    <w:name w:val="Схема документа1"/>
    <w:basedOn w:val="a"/>
    <w:next w:val="aff1"/>
    <w:uiPriority w:val="99"/>
    <w:qFormat/>
    <w:rsid w:val="00DC46FF"/>
    <w:rPr>
      <w:rFonts w:ascii="Tahoma" w:eastAsia="Calibri" w:hAnsi="Tahoma" w:cs="Tahoma"/>
      <w:sz w:val="16"/>
      <w:szCs w:val="22"/>
      <w:lang w:eastAsia="en-US"/>
    </w:rPr>
  </w:style>
  <w:style w:type="paragraph" w:customStyle="1" w:styleId="1f">
    <w:name w:val="Текст выноски1"/>
    <w:basedOn w:val="a"/>
    <w:next w:val="a3"/>
    <w:uiPriority w:val="99"/>
    <w:qFormat/>
    <w:rsid w:val="00DC46FF"/>
    <w:rPr>
      <w:rFonts w:ascii="Tahoma" w:eastAsia="Calibri" w:hAnsi="Tahoma" w:cs="Tahoma"/>
      <w:sz w:val="16"/>
      <w:szCs w:val="22"/>
      <w:lang w:eastAsia="en-US"/>
    </w:rPr>
  </w:style>
  <w:style w:type="paragraph" w:customStyle="1" w:styleId="2b">
    <w:name w:val="Название2"/>
    <w:basedOn w:val="a"/>
    <w:next w:val="a"/>
    <w:uiPriority w:val="99"/>
    <w:qFormat/>
    <w:rsid w:val="00DC46FF"/>
    <w:pPr>
      <w:pBdr>
        <w:bottom w:val="single" w:sz="8" w:space="4" w:color="4F81BD"/>
      </w:pBdr>
      <w:spacing w:after="300"/>
      <w:contextualSpacing/>
    </w:pPr>
    <w:rPr>
      <w:b/>
      <w:sz w:val="24"/>
    </w:rPr>
  </w:style>
  <w:style w:type="paragraph" w:customStyle="1" w:styleId="215">
    <w:name w:val="Заголовок 21"/>
    <w:basedOn w:val="a"/>
    <w:next w:val="a"/>
    <w:uiPriority w:val="99"/>
    <w:qFormat/>
    <w:rsid w:val="00DC46FF"/>
    <w:pPr>
      <w:keepNext/>
      <w:keepLines/>
      <w:spacing w:before="200"/>
      <w:outlineLvl w:val="1"/>
    </w:pPr>
    <w:rPr>
      <w:rFonts w:ascii="Cambria" w:hAnsi="Cambria"/>
      <w:b/>
      <w:bCs/>
      <w:color w:val="4F81BD"/>
      <w:sz w:val="26"/>
      <w:szCs w:val="26"/>
    </w:rPr>
  </w:style>
  <w:style w:type="character" w:customStyle="1" w:styleId="43">
    <w:name w:val="Основной текст (4)_"/>
    <w:link w:val="44"/>
    <w:locked/>
    <w:rsid w:val="00DC46FF"/>
    <w:rPr>
      <w:sz w:val="23"/>
      <w:szCs w:val="23"/>
      <w:shd w:val="clear" w:color="auto" w:fill="FFFFFF"/>
    </w:rPr>
  </w:style>
  <w:style w:type="paragraph" w:customStyle="1" w:styleId="44">
    <w:name w:val="Основной текст (4)"/>
    <w:basedOn w:val="a"/>
    <w:link w:val="43"/>
    <w:qFormat/>
    <w:rsid w:val="00DC46FF"/>
    <w:pPr>
      <w:shd w:val="clear" w:color="auto" w:fill="FFFFFF"/>
      <w:spacing w:line="269" w:lineRule="exact"/>
      <w:jc w:val="right"/>
    </w:pPr>
    <w:rPr>
      <w:sz w:val="23"/>
      <w:szCs w:val="23"/>
      <w:lang w:val="x-none" w:eastAsia="x-none"/>
    </w:rPr>
  </w:style>
  <w:style w:type="character" w:customStyle="1" w:styleId="2c">
    <w:name w:val="Основной текст (2)_"/>
    <w:link w:val="2d"/>
    <w:locked/>
    <w:rsid w:val="00DC46FF"/>
    <w:rPr>
      <w:sz w:val="27"/>
      <w:szCs w:val="27"/>
      <w:shd w:val="clear" w:color="auto" w:fill="FFFFFF"/>
    </w:rPr>
  </w:style>
  <w:style w:type="paragraph" w:customStyle="1" w:styleId="2d">
    <w:name w:val="Основной текст (2)"/>
    <w:basedOn w:val="a"/>
    <w:link w:val="2c"/>
    <w:qFormat/>
    <w:rsid w:val="00DC46FF"/>
    <w:pPr>
      <w:shd w:val="clear" w:color="auto" w:fill="FFFFFF"/>
      <w:spacing w:line="0" w:lineRule="atLeast"/>
      <w:ind w:hanging="460"/>
      <w:jc w:val="both"/>
    </w:pPr>
    <w:rPr>
      <w:sz w:val="27"/>
      <w:szCs w:val="27"/>
      <w:lang w:val="x-none" w:eastAsia="x-none"/>
    </w:rPr>
  </w:style>
  <w:style w:type="paragraph" w:customStyle="1" w:styleId="a30">
    <w:name w:val="a3"/>
    <w:basedOn w:val="a"/>
    <w:uiPriority w:val="99"/>
    <w:qFormat/>
    <w:rsid w:val="00DC46FF"/>
    <w:pPr>
      <w:spacing w:before="64" w:after="64"/>
    </w:pPr>
    <w:rPr>
      <w:rFonts w:ascii="Arial" w:hAnsi="Arial" w:cs="Arial"/>
      <w:color w:val="000000"/>
    </w:rPr>
  </w:style>
  <w:style w:type="character" w:customStyle="1" w:styleId="afff4">
    <w:name w:val="Таб_текст Знак"/>
    <w:link w:val="afff5"/>
    <w:locked/>
    <w:rsid w:val="00DC46FF"/>
    <w:rPr>
      <w:sz w:val="24"/>
      <w:szCs w:val="22"/>
    </w:rPr>
  </w:style>
  <w:style w:type="paragraph" w:customStyle="1" w:styleId="afff5">
    <w:name w:val="Таб_текст"/>
    <w:basedOn w:val="aff0"/>
    <w:link w:val="afff4"/>
    <w:qFormat/>
    <w:rsid w:val="00DC46FF"/>
    <w:rPr>
      <w:sz w:val="24"/>
      <w:szCs w:val="22"/>
      <w:lang w:val="x-none" w:eastAsia="x-none"/>
    </w:rPr>
  </w:style>
  <w:style w:type="character" w:customStyle="1" w:styleId="afff6">
    <w:name w:val="Таб_заг Знак"/>
    <w:link w:val="afff7"/>
    <w:locked/>
    <w:rsid w:val="00DC46FF"/>
    <w:rPr>
      <w:sz w:val="24"/>
      <w:szCs w:val="22"/>
    </w:rPr>
  </w:style>
  <w:style w:type="paragraph" w:customStyle="1" w:styleId="afff7">
    <w:name w:val="Таб_заг"/>
    <w:basedOn w:val="aff0"/>
    <w:link w:val="afff6"/>
    <w:qFormat/>
    <w:rsid w:val="00DC46FF"/>
    <w:pPr>
      <w:jc w:val="center"/>
    </w:pPr>
    <w:rPr>
      <w:sz w:val="24"/>
      <w:szCs w:val="22"/>
      <w:lang w:val="x-none" w:eastAsia="x-none"/>
    </w:rPr>
  </w:style>
  <w:style w:type="character" w:customStyle="1" w:styleId="QuoteChar">
    <w:name w:val="Quote Char"/>
    <w:link w:val="216"/>
    <w:locked/>
    <w:rsid w:val="00DC46FF"/>
    <w:rPr>
      <w:i/>
      <w:color w:val="000000"/>
    </w:rPr>
  </w:style>
  <w:style w:type="paragraph" w:customStyle="1" w:styleId="216">
    <w:name w:val="Цитата 21"/>
    <w:basedOn w:val="a"/>
    <w:next w:val="a"/>
    <w:link w:val="QuoteChar"/>
    <w:qFormat/>
    <w:rsid w:val="00DC46FF"/>
    <w:pPr>
      <w:spacing w:after="200" w:line="276" w:lineRule="auto"/>
      <w:ind w:firstLine="709"/>
      <w:jc w:val="both"/>
    </w:pPr>
    <w:rPr>
      <w:i/>
      <w:color w:val="000000"/>
      <w:lang w:val="x-none" w:eastAsia="x-none"/>
    </w:rPr>
  </w:style>
  <w:style w:type="character" w:customStyle="1" w:styleId="IntenseQuoteChar">
    <w:name w:val="Intense Quote Char"/>
    <w:link w:val="1f0"/>
    <w:locked/>
    <w:rsid w:val="00DC46FF"/>
    <w:rPr>
      <w:b/>
      <w:i/>
      <w:color w:val="4F81BD"/>
    </w:rPr>
  </w:style>
  <w:style w:type="paragraph" w:customStyle="1" w:styleId="1f0">
    <w:name w:val="Выделенная цитата1"/>
    <w:basedOn w:val="a"/>
    <w:next w:val="a"/>
    <w:link w:val="IntenseQuoteChar"/>
    <w:qFormat/>
    <w:rsid w:val="00DC46FF"/>
    <w:pPr>
      <w:pBdr>
        <w:bottom w:val="single" w:sz="4" w:space="4" w:color="4F81BD"/>
      </w:pBdr>
      <w:spacing w:before="200" w:after="280" w:line="276" w:lineRule="auto"/>
      <w:ind w:left="936" w:right="936" w:firstLine="709"/>
      <w:jc w:val="both"/>
    </w:pPr>
    <w:rPr>
      <w:b/>
      <w:i/>
      <w:color w:val="4F81BD"/>
      <w:lang w:val="x-none" w:eastAsia="x-none"/>
    </w:rPr>
  </w:style>
  <w:style w:type="paragraph" w:customStyle="1" w:styleId="810">
    <w:name w:val="Заголовок 81"/>
    <w:basedOn w:val="a"/>
    <w:next w:val="a"/>
    <w:uiPriority w:val="9"/>
    <w:qFormat/>
    <w:rsid w:val="00DC46FF"/>
    <w:pPr>
      <w:ind w:firstLine="709"/>
      <w:jc w:val="both"/>
      <w:outlineLvl w:val="7"/>
    </w:pPr>
    <w:rPr>
      <w:b/>
      <w:bCs/>
      <w:color w:val="7F7F7F"/>
    </w:rPr>
  </w:style>
  <w:style w:type="paragraph" w:customStyle="1" w:styleId="xl83">
    <w:name w:val="xl83"/>
    <w:basedOn w:val="a"/>
    <w:uiPriority w:val="99"/>
    <w:qFormat/>
    <w:rsid w:val="00DC46F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uiPriority w:val="99"/>
    <w:qFormat/>
    <w:rsid w:val="00DC46FF"/>
    <w:pPr>
      <w:pBdr>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uiPriority w:val="99"/>
    <w:qFormat/>
    <w:rsid w:val="00DC46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86">
    <w:name w:val="xl86"/>
    <w:basedOn w:val="a"/>
    <w:uiPriority w:val="99"/>
    <w:qFormat/>
    <w:rsid w:val="00DC46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7">
    <w:name w:val="xl87"/>
    <w:basedOn w:val="a"/>
    <w:uiPriority w:val="99"/>
    <w:qFormat/>
    <w:rsid w:val="00DC46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8">
    <w:name w:val="xl88"/>
    <w:basedOn w:val="a"/>
    <w:uiPriority w:val="99"/>
    <w:qFormat/>
    <w:rsid w:val="00DC46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style>
  <w:style w:type="paragraph" w:customStyle="1" w:styleId="xl89">
    <w:name w:val="xl89"/>
    <w:basedOn w:val="a"/>
    <w:uiPriority w:val="99"/>
    <w:qFormat/>
    <w:rsid w:val="00DC46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style>
  <w:style w:type="paragraph" w:customStyle="1" w:styleId="xl90">
    <w:name w:val="xl90"/>
    <w:basedOn w:val="a"/>
    <w:uiPriority w:val="99"/>
    <w:qFormat/>
    <w:rsid w:val="00DC46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style>
  <w:style w:type="paragraph" w:customStyle="1" w:styleId="xl91">
    <w:name w:val="xl91"/>
    <w:basedOn w:val="a"/>
    <w:uiPriority w:val="99"/>
    <w:qFormat/>
    <w:rsid w:val="00DC46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style>
  <w:style w:type="paragraph" w:customStyle="1" w:styleId="xl92">
    <w:name w:val="xl92"/>
    <w:basedOn w:val="a"/>
    <w:uiPriority w:val="99"/>
    <w:qFormat/>
    <w:rsid w:val="00DC46FF"/>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a"/>
    <w:uiPriority w:val="99"/>
    <w:qFormat/>
    <w:rsid w:val="00DC46FF"/>
    <w:pPr>
      <w:pBdr>
        <w:left w:val="single" w:sz="4" w:space="0" w:color="auto"/>
        <w:right w:val="single" w:sz="4" w:space="0" w:color="auto"/>
      </w:pBdr>
      <w:spacing w:before="100" w:beforeAutospacing="1" w:after="100" w:afterAutospacing="1"/>
      <w:jc w:val="center"/>
    </w:pPr>
  </w:style>
  <w:style w:type="paragraph" w:customStyle="1" w:styleId="xl94">
    <w:name w:val="xl94"/>
    <w:basedOn w:val="a"/>
    <w:uiPriority w:val="99"/>
    <w:qFormat/>
    <w:rsid w:val="00DC46FF"/>
    <w:pPr>
      <w:pBdr>
        <w:left w:val="single" w:sz="4" w:space="0" w:color="auto"/>
        <w:right w:val="single" w:sz="4" w:space="0" w:color="auto"/>
      </w:pBdr>
      <w:spacing w:before="100" w:beforeAutospacing="1" w:after="100" w:afterAutospacing="1"/>
    </w:pPr>
  </w:style>
  <w:style w:type="paragraph" w:customStyle="1" w:styleId="xl95">
    <w:name w:val="xl95"/>
    <w:basedOn w:val="a"/>
    <w:uiPriority w:val="99"/>
    <w:qFormat/>
    <w:rsid w:val="00DC46FF"/>
    <w:pPr>
      <w:pBdr>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uiPriority w:val="99"/>
    <w:qFormat/>
    <w:rsid w:val="00DC46FF"/>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97">
    <w:name w:val="xl97"/>
    <w:basedOn w:val="a"/>
    <w:uiPriority w:val="99"/>
    <w:qFormat/>
    <w:rsid w:val="00DC46FF"/>
    <w:pPr>
      <w:pBdr>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98">
    <w:name w:val="xl98"/>
    <w:basedOn w:val="a"/>
    <w:uiPriority w:val="99"/>
    <w:qFormat/>
    <w:rsid w:val="00DC46FF"/>
    <w:pPr>
      <w:pBdr>
        <w:top w:val="single" w:sz="4" w:space="0" w:color="auto"/>
        <w:left w:val="single" w:sz="4" w:space="0" w:color="auto"/>
        <w:right w:val="single" w:sz="4" w:space="0" w:color="auto"/>
      </w:pBdr>
      <w:shd w:val="clear" w:color="auto" w:fill="DCE6F1"/>
      <w:spacing w:before="100" w:beforeAutospacing="1" w:after="100" w:afterAutospacing="1"/>
    </w:pPr>
  </w:style>
  <w:style w:type="paragraph" w:customStyle="1" w:styleId="xl99">
    <w:name w:val="xl99"/>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style>
  <w:style w:type="paragraph" w:customStyle="1" w:styleId="xl100">
    <w:name w:val="xl100"/>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style>
  <w:style w:type="paragraph" w:customStyle="1" w:styleId="xl101">
    <w:name w:val="xl101"/>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style>
  <w:style w:type="paragraph" w:customStyle="1" w:styleId="xl102">
    <w:name w:val="xl102"/>
    <w:basedOn w:val="a"/>
    <w:uiPriority w:val="99"/>
    <w:qFormat/>
    <w:rsid w:val="00DC46FF"/>
    <w:pPr>
      <w:pBdr>
        <w:left w:val="single" w:sz="4" w:space="0" w:color="auto"/>
        <w:right w:val="single" w:sz="4" w:space="0" w:color="auto"/>
      </w:pBdr>
      <w:shd w:val="clear" w:color="auto" w:fill="DCE6F1"/>
      <w:spacing w:before="100" w:beforeAutospacing="1" w:after="100" w:afterAutospacing="1"/>
    </w:pPr>
  </w:style>
  <w:style w:type="paragraph" w:customStyle="1" w:styleId="xl103">
    <w:name w:val="xl103"/>
    <w:basedOn w:val="a"/>
    <w:uiPriority w:val="99"/>
    <w:qFormat/>
    <w:rsid w:val="00DC46F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uiPriority w:val="99"/>
    <w:qFormat/>
    <w:rsid w:val="00DC46FF"/>
    <w:pPr>
      <w:pBdr>
        <w:left w:val="single" w:sz="4" w:space="0" w:color="auto"/>
        <w:bottom w:val="single" w:sz="4" w:space="0" w:color="auto"/>
        <w:right w:val="single" w:sz="4" w:space="0" w:color="auto"/>
      </w:pBdr>
      <w:shd w:val="clear" w:color="auto" w:fill="DCE6F1"/>
      <w:spacing w:before="100" w:beforeAutospacing="1" w:after="100" w:afterAutospacing="1"/>
    </w:pPr>
  </w:style>
  <w:style w:type="paragraph" w:customStyle="1" w:styleId="xl105">
    <w:name w:val="xl105"/>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style>
  <w:style w:type="paragraph" w:customStyle="1" w:styleId="xl106">
    <w:name w:val="xl106"/>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style>
  <w:style w:type="paragraph" w:customStyle="1" w:styleId="xl107">
    <w:name w:val="xl107"/>
    <w:basedOn w:val="a"/>
    <w:uiPriority w:val="99"/>
    <w:qFormat/>
    <w:rsid w:val="00DC46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uiPriority w:val="99"/>
    <w:qFormat/>
    <w:rsid w:val="00DC46FF"/>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pPr>
  </w:style>
  <w:style w:type="paragraph" w:customStyle="1" w:styleId="xl109">
    <w:name w:val="xl109"/>
    <w:basedOn w:val="a"/>
    <w:uiPriority w:val="99"/>
    <w:qFormat/>
    <w:rsid w:val="00DC46FF"/>
    <w:pPr>
      <w:pBdr>
        <w:top w:val="single" w:sz="4" w:space="0" w:color="auto"/>
        <w:left w:val="single" w:sz="4" w:space="0" w:color="auto"/>
        <w:right w:val="single" w:sz="4" w:space="0" w:color="auto"/>
      </w:pBdr>
      <w:shd w:val="clear" w:color="auto" w:fill="DAEEF3"/>
      <w:spacing w:before="100" w:beforeAutospacing="1" w:after="100" w:afterAutospacing="1"/>
    </w:pPr>
  </w:style>
  <w:style w:type="paragraph" w:customStyle="1" w:styleId="xl110">
    <w:name w:val="xl110"/>
    <w:basedOn w:val="a"/>
    <w:uiPriority w:val="99"/>
    <w:qFormat/>
    <w:rsid w:val="00DC46FF"/>
    <w:pPr>
      <w:pBdr>
        <w:top w:val="single" w:sz="4" w:space="0" w:color="auto"/>
        <w:left w:val="single" w:sz="4" w:space="0" w:color="auto"/>
        <w:right w:val="single" w:sz="4" w:space="0" w:color="auto"/>
      </w:pBdr>
      <w:shd w:val="clear" w:color="auto" w:fill="DAEEF3"/>
      <w:spacing w:before="100" w:beforeAutospacing="1" w:after="100" w:afterAutospacing="1"/>
      <w:jc w:val="center"/>
    </w:pPr>
  </w:style>
  <w:style w:type="paragraph" w:customStyle="1" w:styleId="xl111">
    <w:name w:val="xl111"/>
    <w:basedOn w:val="a"/>
    <w:uiPriority w:val="99"/>
    <w:qFormat/>
    <w:rsid w:val="00DC46F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2">
    <w:name w:val="xl112"/>
    <w:basedOn w:val="a"/>
    <w:uiPriority w:val="99"/>
    <w:qFormat/>
    <w:rsid w:val="00DC46FF"/>
    <w:pPr>
      <w:pBdr>
        <w:top w:val="single" w:sz="4" w:space="0" w:color="auto"/>
        <w:left w:val="single" w:sz="4" w:space="0" w:color="auto"/>
        <w:right w:val="single" w:sz="4" w:space="0" w:color="auto"/>
      </w:pBdr>
      <w:shd w:val="clear" w:color="auto" w:fill="EBF1DE"/>
      <w:spacing w:before="100" w:beforeAutospacing="1" w:after="100" w:afterAutospacing="1"/>
    </w:pPr>
  </w:style>
  <w:style w:type="paragraph" w:customStyle="1" w:styleId="xl113">
    <w:name w:val="xl113"/>
    <w:basedOn w:val="a"/>
    <w:uiPriority w:val="99"/>
    <w:qFormat/>
    <w:rsid w:val="00DC46FF"/>
    <w:pPr>
      <w:pBdr>
        <w:top w:val="single" w:sz="4" w:space="0" w:color="auto"/>
        <w:left w:val="single" w:sz="4" w:space="0" w:color="auto"/>
        <w:right w:val="single" w:sz="4" w:space="0" w:color="auto"/>
      </w:pBdr>
      <w:shd w:val="clear" w:color="auto" w:fill="EBF1DE"/>
      <w:spacing w:before="100" w:beforeAutospacing="1" w:after="100" w:afterAutospacing="1"/>
    </w:pPr>
  </w:style>
  <w:style w:type="paragraph" w:customStyle="1" w:styleId="xl114">
    <w:name w:val="xl114"/>
    <w:basedOn w:val="a"/>
    <w:uiPriority w:val="99"/>
    <w:qFormat/>
    <w:rsid w:val="00DC46FF"/>
    <w:pPr>
      <w:pBdr>
        <w:top w:val="single" w:sz="4" w:space="0" w:color="auto"/>
        <w:left w:val="single" w:sz="4" w:space="0" w:color="auto"/>
        <w:right w:val="single" w:sz="4" w:space="0" w:color="auto"/>
      </w:pBdr>
      <w:shd w:val="clear" w:color="auto" w:fill="EBF1DE"/>
      <w:spacing w:before="100" w:beforeAutospacing="1" w:after="100" w:afterAutospacing="1"/>
      <w:jc w:val="center"/>
    </w:pPr>
  </w:style>
  <w:style w:type="paragraph" w:customStyle="1" w:styleId="xl115">
    <w:name w:val="xl115"/>
    <w:basedOn w:val="a"/>
    <w:uiPriority w:val="99"/>
    <w:qFormat/>
    <w:rsid w:val="00DC46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16">
    <w:name w:val="xl116"/>
    <w:basedOn w:val="a"/>
    <w:uiPriority w:val="99"/>
    <w:qFormat/>
    <w:rsid w:val="00DC46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17">
    <w:name w:val="xl117"/>
    <w:basedOn w:val="a"/>
    <w:uiPriority w:val="99"/>
    <w:qFormat/>
    <w:rsid w:val="00DC46FF"/>
    <w:pPr>
      <w:pBdr>
        <w:left w:val="single" w:sz="4" w:space="0" w:color="auto"/>
        <w:right w:val="single" w:sz="4" w:space="0" w:color="auto"/>
      </w:pBdr>
      <w:shd w:val="clear" w:color="auto" w:fill="EBF1DE"/>
      <w:spacing w:before="100" w:beforeAutospacing="1" w:after="100" w:afterAutospacing="1"/>
    </w:pPr>
  </w:style>
  <w:style w:type="paragraph" w:customStyle="1" w:styleId="xl118">
    <w:name w:val="xl118"/>
    <w:basedOn w:val="a"/>
    <w:uiPriority w:val="99"/>
    <w:qFormat/>
    <w:rsid w:val="00DC46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
    <w:uiPriority w:val="99"/>
    <w:qFormat/>
    <w:rsid w:val="00DC46FF"/>
    <w:pPr>
      <w:pBdr>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120">
    <w:name w:val="xl120"/>
    <w:basedOn w:val="a"/>
    <w:uiPriority w:val="99"/>
    <w:qFormat/>
    <w:rsid w:val="00DC46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121">
    <w:name w:val="xl121"/>
    <w:basedOn w:val="a"/>
    <w:uiPriority w:val="99"/>
    <w:qFormat/>
    <w:rsid w:val="00DC46FF"/>
    <w:pPr>
      <w:pBdr>
        <w:top w:val="single" w:sz="4" w:space="0" w:color="auto"/>
        <w:left w:val="single" w:sz="4" w:space="0" w:color="auto"/>
        <w:right w:val="single" w:sz="4" w:space="0" w:color="auto"/>
      </w:pBdr>
      <w:spacing w:before="100" w:beforeAutospacing="1" w:after="100" w:afterAutospacing="1"/>
    </w:pPr>
  </w:style>
  <w:style w:type="paragraph" w:customStyle="1" w:styleId="xl122">
    <w:name w:val="xl122"/>
    <w:basedOn w:val="a"/>
    <w:uiPriority w:val="99"/>
    <w:qFormat/>
    <w:rsid w:val="00DC46FF"/>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style>
  <w:style w:type="paragraph" w:customStyle="1" w:styleId="xl123">
    <w:name w:val="xl123"/>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pPr>
  </w:style>
  <w:style w:type="paragraph" w:customStyle="1" w:styleId="xl124">
    <w:name w:val="xl124"/>
    <w:basedOn w:val="a"/>
    <w:uiPriority w:val="99"/>
    <w:qFormat/>
    <w:rsid w:val="00DC46FF"/>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jc w:val="center"/>
    </w:pPr>
  </w:style>
  <w:style w:type="paragraph" w:customStyle="1" w:styleId="xl125">
    <w:name w:val="xl125"/>
    <w:basedOn w:val="a"/>
    <w:uiPriority w:val="99"/>
    <w:qFormat/>
    <w:rsid w:val="00DC46FF"/>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jc w:val="center"/>
    </w:pPr>
  </w:style>
  <w:style w:type="paragraph" w:customStyle="1" w:styleId="xl126">
    <w:name w:val="xl126"/>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pPr>
  </w:style>
  <w:style w:type="paragraph" w:customStyle="1" w:styleId="xl127">
    <w:name w:val="xl127"/>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jc w:val="center"/>
    </w:pPr>
  </w:style>
  <w:style w:type="paragraph" w:customStyle="1" w:styleId="xl128">
    <w:name w:val="xl128"/>
    <w:basedOn w:val="a"/>
    <w:uiPriority w:val="99"/>
    <w:qFormat/>
    <w:rsid w:val="00DC46FF"/>
    <w:pPr>
      <w:pBdr>
        <w:left w:val="single" w:sz="4" w:space="0" w:color="auto"/>
        <w:right w:val="single" w:sz="4" w:space="0" w:color="auto"/>
      </w:pBdr>
      <w:shd w:val="clear" w:color="auto" w:fill="F2DCDB"/>
      <w:spacing w:before="100" w:beforeAutospacing="1" w:after="100" w:afterAutospacing="1"/>
    </w:pPr>
  </w:style>
  <w:style w:type="paragraph" w:customStyle="1" w:styleId="xl129">
    <w:name w:val="xl129"/>
    <w:basedOn w:val="a"/>
    <w:uiPriority w:val="99"/>
    <w:qFormat/>
    <w:rsid w:val="00DC46FF"/>
    <w:pPr>
      <w:pBdr>
        <w:left w:val="single" w:sz="4" w:space="0" w:color="auto"/>
        <w:bottom w:val="single" w:sz="4" w:space="0" w:color="auto"/>
        <w:right w:val="single" w:sz="4" w:space="0" w:color="auto"/>
      </w:pBdr>
      <w:shd w:val="clear" w:color="auto" w:fill="F2DCDB"/>
      <w:spacing w:before="100" w:beforeAutospacing="1" w:after="100" w:afterAutospacing="1"/>
    </w:pPr>
  </w:style>
  <w:style w:type="paragraph" w:customStyle="1" w:styleId="xl130">
    <w:name w:val="xl130"/>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pPr>
  </w:style>
  <w:style w:type="paragraph" w:customStyle="1" w:styleId="xl131">
    <w:name w:val="xl131"/>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jc w:val="center"/>
    </w:pPr>
  </w:style>
  <w:style w:type="paragraph" w:customStyle="1" w:styleId="xl132">
    <w:name w:val="xl132"/>
    <w:basedOn w:val="a"/>
    <w:uiPriority w:val="99"/>
    <w:qFormat/>
    <w:rsid w:val="00DC46FF"/>
    <w:pPr>
      <w:pBdr>
        <w:left w:val="single" w:sz="4" w:space="0" w:color="auto"/>
        <w:right w:val="single" w:sz="4" w:space="0" w:color="auto"/>
      </w:pBdr>
      <w:shd w:val="clear" w:color="auto" w:fill="F2DCDB"/>
      <w:spacing w:before="100" w:beforeAutospacing="1" w:after="100" w:afterAutospacing="1"/>
    </w:pPr>
  </w:style>
  <w:style w:type="paragraph" w:customStyle="1" w:styleId="xl133">
    <w:name w:val="xl133"/>
    <w:basedOn w:val="a"/>
    <w:uiPriority w:val="99"/>
    <w:qFormat/>
    <w:rsid w:val="00DC46FF"/>
    <w:pPr>
      <w:pBdr>
        <w:left w:val="single" w:sz="4" w:space="0" w:color="auto"/>
        <w:bottom w:val="single" w:sz="4" w:space="0" w:color="auto"/>
        <w:right w:val="single" w:sz="4" w:space="0" w:color="auto"/>
      </w:pBdr>
      <w:shd w:val="clear" w:color="auto" w:fill="F2DCDB"/>
      <w:spacing w:before="100" w:beforeAutospacing="1" w:after="100" w:afterAutospacing="1"/>
    </w:pPr>
  </w:style>
  <w:style w:type="paragraph" w:customStyle="1" w:styleId="xl134">
    <w:name w:val="xl134"/>
    <w:basedOn w:val="a"/>
    <w:uiPriority w:val="99"/>
    <w:qFormat/>
    <w:rsid w:val="00DC46FF"/>
    <w:pPr>
      <w:pBdr>
        <w:top w:val="single" w:sz="4" w:space="0" w:color="auto"/>
        <w:left w:val="single" w:sz="4" w:space="0" w:color="auto"/>
        <w:right w:val="single" w:sz="4" w:space="0" w:color="auto"/>
      </w:pBdr>
      <w:shd w:val="clear" w:color="auto" w:fill="FDE9D9"/>
      <w:spacing w:before="100" w:beforeAutospacing="1" w:after="100" w:afterAutospacing="1"/>
    </w:pPr>
  </w:style>
  <w:style w:type="paragraph" w:customStyle="1" w:styleId="xl135">
    <w:name w:val="xl135"/>
    <w:basedOn w:val="a"/>
    <w:uiPriority w:val="99"/>
    <w:qFormat/>
    <w:rsid w:val="00DC46FF"/>
    <w:pPr>
      <w:pBdr>
        <w:left w:val="single" w:sz="4" w:space="0" w:color="auto"/>
        <w:right w:val="single" w:sz="4" w:space="0" w:color="auto"/>
      </w:pBdr>
      <w:shd w:val="clear" w:color="auto" w:fill="FDE9D9"/>
      <w:spacing w:before="100" w:beforeAutospacing="1" w:after="100" w:afterAutospacing="1"/>
    </w:pPr>
  </w:style>
  <w:style w:type="paragraph" w:customStyle="1" w:styleId="xl136">
    <w:name w:val="xl136"/>
    <w:basedOn w:val="a"/>
    <w:uiPriority w:val="99"/>
    <w:qFormat/>
    <w:rsid w:val="00DC46FF"/>
    <w:pPr>
      <w:pBdr>
        <w:left w:val="single" w:sz="4" w:space="0" w:color="auto"/>
        <w:bottom w:val="single" w:sz="4" w:space="0" w:color="auto"/>
        <w:right w:val="single" w:sz="4" w:space="0" w:color="auto"/>
      </w:pBdr>
      <w:shd w:val="clear" w:color="auto" w:fill="FDE9D9"/>
      <w:spacing w:before="100" w:beforeAutospacing="1" w:after="100" w:afterAutospacing="1"/>
    </w:pPr>
  </w:style>
  <w:style w:type="paragraph" w:customStyle="1" w:styleId="xl137">
    <w:name w:val="xl137"/>
    <w:basedOn w:val="a"/>
    <w:uiPriority w:val="99"/>
    <w:qFormat/>
    <w:rsid w:val="00DC46FF"/>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38">
    <w:name w:val="xl138"/>
    <w:basedOn w:val="a"/>
    <w:uiPriority w:val="99"/>
    <w:qFormat/>
    <w:rsid w:val="00DC46FF"/>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jc w:val="center"/>
    </w:pPr>
  </w:style>
  <w:style w:type="paragraph" w:customStyle="1" w:styleId="1f1">
    <w:name w:val="Абзац списка1"/>
    <w:basedOn w:val="a"/>
    <w:uiPriority w:val="99"/>
    <w:qFormat/>
    <w:rsid w:val="00DC46FF"/>
    <w:pPr>
      <w:spacing w:after="200" w:line="276" w:lineRule="auto"/>
      <w:ind w:left="720"/>
    </w:pPr>
    <w:rPr>
      <w:rFonts w:ascii="Calibri" w:eastAsia="Calibri" w:hAnsi="Calibri" w:cs="Calibri"/>
      <w:sz w:val="22"/>
      <w:szCs w:val="22"/>
      <w:lang w:eastAsia="en-US"/>
    </w:rPr>
  </w:style>
  <w:style w:type="paragraph" w:customStyle="1" w:styleId="afff8">
    <w:name w:val="Таблицы (моноширинный)"/>
    <w:basedOn w:val="a"/>
    <w:next w:val="a"/>
    <w:uiPriority w:val="99"/>
    <w:qFormat/>
    <w:rsid w:val="00DC46FF"/>
    <w:pPr>
      <w:widowControl w:val="0"/>
      <w:autoSpaceDE w:val="0"/>
      <w:autoSpaceDN w:val="0"/>
      <w:adjustRightInd w:val="0"/>
      <w:jc w:val="both"/>
    </w:pPr>
    <w:rPr>
      <w:rFonts w:ascii="Courier New" w:hAnsi="Courier New" w:cs="Courier New"/>
      <w:sz w:val="24"/>
      <w:szCs w:val="24"/>
    </w:rPr>
  </w:style>
  <w:style w:type="paragraph" w:customStyle="1" w:styleId="afff9">
    <w:name w:val="Заголовок статьи"/>
    <w:basedOn w:val="a"/>
    <w:next w:val="a"/>
    <w:uiPriority w:val="99"/>
    <w:qFormat/>
    <w:rsid w:val="00DC46FF"/>
    <w:pPr>
      <w:autoSpaceDE w:val="0"/>
      <w:autoSpaceDN w:val="0"/>
      <w:adjustRightInd w:val="0"/>
      <w:ind w:left="1612" w:hanging="892"/>
      <w:jc w:val="both"/>
    </w:pPr>
    <w:rPr>
      <w:rFonts w:ascii="Arial" w:hAnsi="Arial" w:cs="Arial"/>
      <w:sz w:val="24"/>
      <w:szCs w:val="24"/>
    </w:rPr>
  </w:style>
  <w:style w:type="paragraph" w:customStyle="1" w:styleId="Quote">
    <w:name w:val="Quote"/>
    <w:basedOn w:val="a"/>
    <w:next w:val="a"/>
    <w:uiPriority w:val="99"/>
    <w:qFormat/>
    <w:rsid w:val="00DC46FF"/>
    <w:pPr>
      <w:spacing w:after="200" w:line="276" w:lineRule="auto"/>
    </w:pPr>
    <w:rPr>
      <w:rFonts w:ascii="Calibri" w:hAnsi="Calibri"/>
      <w:i/>
      <w:color w:val="000000"/>
      <w:sz w:val="22"/>
      <w:lang w:val="x-none" w:eastAsia="x-none"/>
    </w:rPr>
  </w:style>
  <w:style w:type="paragraph" w:customStyle="1" w:styleId="IntenseQuote">
    <w:name w:val="Intense Quote"/>
    <w:basedOn w:val="a"/>
    <w:next w:val="a"/>
    <w:uiPriority w:val="99"/>
    <w:qFormat/>
    <w:rsid w:val="00DC46FF"/>
    <w:pPr>
      <w:pBdr>
        <w:bottom w:val="single" w:sz="4" w:space="4" w:color="4F81BD"/>
      </w:pBdr>
      <w:spacing w:before="200" w:after="280" w:line="276" w:lineRule="auto"/>
      <w:ind w:left="936" w:right="936"/>
    </w:pPr>
    <w:rPr>
      <w:rFonts w:ascii="Calibri" w:hAnsi="Calibri"/>
      <w:b/>
      <w:i/>
      <w:color w:val="4F81BD"/>
      <w:sz w:val="22"/>
      <w:lang w:val="x-none" w:eastAsia="x-none"/>
    </w:rPr>
  </w:style>
  <w:style w:type="paragraph" w:customStyle="1" w:styleId="Web">
    <w:name w:val="Обычный (Web)"/>
    <w:basedOn w:val="a"/>
    <w:uiPriority w:val="99"/>
    <w:qFormat/>
    <w:rsid w:val="00DC46FF"/>
    <w:pPr>
      <w:widowControl w:val="0"/>
    </w:pPr>
    <w:rPr>
      <w:sz w:val="24"/>
      <w:szCs w:val="24"/>
      <w:lang w:eastAsia="ar-SA"/>
    </w:rPr>
  </w:style>
  <w:style w:type="paragraph" w:customStyle="1" w:styleId="afffa">
    <w:name w:val="то что надо"/>
    <w:basedOn w:val="a"/>
    <w:link w:val="afffb"/>
    <w:rsid w:val="00DC46FF"/>
  </w:style>
  <w:style w:type="character" w:customStyle="1" w:styleId="afffb">
    <w:name w:val="то что надо Знак"/>
    <w:link w:val="afffa"/>
    <w:locked/>
    <w:rsid w:val="00DC46FF"/>
  </w:style>
  <w:style w:type="character" w:customStyle="1" w:styleId="1f2">
    <w:name w:val="Текст концевой сноски Знак1"/>
    <w:basedOn w:val="a0"/>
    <w:link w:val="aff8"/>
    <w:rsid w:val="00DC46FF"/>
  </w:style>
  <w:style w:type="character" w:customStyle="1" w:styleId="1f3">
    <w:name w:val="Красная строка Знак1"/>
    <w:basedOn w:val="af0"/>
    <w:link w:val="affc"/>
    <w:uiPriority w:val="99"/>
    <w:rsid w:val="00DC46FF"/>
    <w:rPr>
      <w:lang w:val="ru-RU" w:eastAsia="ru-RU" w:bidi="ar-SA"/>
    </w:rPr>
  </w:style>
  <w:style w:type="character" w:customStyle="1" w:styleId="1f4">
    <w:name w:val="Подзаголовок Знак1"/>
    <w:link w:val="affa"/>
    <w:rsid w:val="00DC46FF"/>
    <w:rPr>
      <w:rFonts w:ascii="Cambria" w:eastAsia="Times New Roman" w:hAnsi="Cambria" w:cs="Times New Roman"/>
      <w:sz w:val="24"/>
      <w:szCs w:val="24"/>
    </w:rPr>
  </w:style>
  <w:style w:type="character" w:customStyle="1" w:styleId="1f5">
    <w:name w:val="Текст Знак1"/>
    <w:link w:val="affe"/>
    <w:rsid w:val="00DC46FF"/>
    <w:rPr>
      <w:rFonts w:ascii="Courier New" w:hAnsi="Courier New" w:cs="Courier New"/>
    </w:rPr>
  </w:style>
  <w:style w:type="character" w:customStyle="1" w:styleId="1f6">
    <w:name w:val="Тема примечания Знак1"/>
    <w:link w:val="afff0"/>
    <w:uiPriority w:val="99"/>
    <w:rsid w:val="00DC46FF"/>
    <w:rPr>
      <w:b/>
      <w:bCs/>
    </w:rPr>
  </w:style>
  <w:style w:type="character" w:customStyle="1" w:styleId="217">
    <w:name w:val="Цитата 2 Знак1"/>
    <w:link w:val="29"/>
    <w:uiPriority w:val="29"/>
    <w:rsid w:val="00DC46FF"/>
    <w:rPr>
      <w:i/>
      <w:iCs/>
      <w:color w:val="000000"/>
    </w:rPr>
  </w:style>
  <w:style w:type="character" w:customStyle="1" w:styleId="afffc">
    <w:name w:val="Выделенная цитата Знак"/>
    <w:link w:val="afff1"/>
    <w:uiPriority w:val="30"/>
    <w:rsid w:val="00DC46FF"/>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30406">
      <w:bodyDiv w:val="1"/>
      <w:marLeft w:val="0"/>
      <w:marRight w:val="0"/>
      <w:marTop w:val="0"/>
      <w:marBottom w:val="0"/>
      <w:divBdr>
        <w:top w:val="none" w:sz="0" w:space="0" w:color="auto"/>
        <w:left w:val="none" w:sz="0" w:space="0" w:color="auto"/>
        <w:bottom w:val="none" w:sz="0" w:space="0" w:color="auto"/>
        <w:right w:val="none" w:sz="0" w:space="0" w:color="auto"/>
      </w:divBdr>
    </w:div>
    <w:div w:id="682825351">
      <w:bodyDiv w:val="1"/>
      <w:marLeft w:val="0"/>
      <w:marRight w:val="0"/>
      <w:marTop w:val="0"/>
      <w:marBottom w:val="0"/>
      <w:divBdr>
        <w:top w:val="none" w:sz="0" w:space="0" w:color="auto"/>
        <w:left w:val="none" w:sz="0" w:space="0" w:color="auto"/>
        <w:bottom w:val="none" w:sz="0" w:space="0" w:color="auto"/>
        <w:right w:val="none" w:sz="0" w:space="0" w:color="auto"/>
      </w:divBdr>
    </w:div>
    <w:div w:id="1163544268">
      <w:bodyDiv w:val="1"/>
      <w:marLeft w:val="0"/>
      <w:marRight w:val="0"/>
      <w:marTop w:val="0"/>
      <w:marBottom w:val="0"/>
      <w:divBdr>
        <w:top w:val="none" w:sz="0" w:space="0" w:color="auto"/>
        <w:left w:val="none" w:sz="0" w:space="0" w:color="auto"/>
        <w:bottom w:val="none" w:sz="0" w:space="0" w:color="auto"/>
        <w:right w:val="none" w:sz="0" w:space="0" w:color="auto"/>
      </w:divBdr>
    </w:div>
    <w:div w:id="1441141921">
      <w:bodyDiv w:val="1"/>
      <w:marLeft w:val="0"/>
      <w:marRight w:val="0"/>
      <w:marTop w:val="0"/>
      <w:marBottom w:val="0"/>
      <w:divBdr>
        <w:top w:val="none" w:sz="0" w:space="0" w:color="auto"/>
        <w:left w:val="none" w:sz="0" w:space="0" w:color="auto"/>
        <w:bottom w:val="none" w:sz="0" w:space="0" w:color="auto"/>
        <w:right w:val="none" w:sz="0" w:space="0" w:color="auto"/>
      </w:divBdr>
    </w:div>
    <w:div w:id="16122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p_gl.dot</Template>
  <TotalTime>0</TotalTime>
  <Pages>1</Pages>
  <Words>5131</Words>
  <Characters>29249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34312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4</cp:revision>
  <cp:lastPrinted>2023-01-25T09:18:00Z</cp:lastPrinted>
  <dcterms:created xsi:type="dcterms:W3CDTF">2024-01-24T13:21:00Z</dcterms:created>
  <dcterms:modified xsi:type="dcterms:W3CDTF">2024-01-24T13:21:00Z</dcterms:modified>
</cp:coreProperties>
</file>