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8F" w:rsidRDefault="00623DF6" w:rsidP="00421A7D">
      <w:r>
        <w:t xml:space="preserve">                                                                                                                         </w:t>
      </w:r>
      <w:r w:rsidR="008E688F">
        <w:t xml:space="preserve">                                                                                                                                       </w:t>
      </w:r>
      <w:r>
        <w:t xml:space="preserve">  </w:t>
      </w:r>
      <w:r w:rsidR="008E688F">
        <w:t>Приложение№ 1</w:t>
      </w:r>
      <w:r>
        <w:t xml:space="preserve"> </w:t>
      </w:r>
    </w:p>
    <w:p w:rsidR="00421A7D" w:rsidRDefault="008E688F" w:rsidP="00421A7D">
      <w:r>
        <w:t xml:space="preserve">                                                                                                                                  </w:t>
      </w:r>
      <w:r w:rsidR="00623DF6">
        <w:t xml:space="preserve"> ИТОГИ </w:t>
      </w:r>
    </w:p>
    <w:p w:rsidR="00D71542" w:rsidRDefault="00AD77AD" w:rsidP="00421A7D">
      <w:r>
        <w:t>мониторинга доступности по объектам, включенным в Перечень объектов социальной и транспортной инфраструктур, сре</w:t>
      </w:r>
      <w:proofErr w:type="gramStart"/>
      <w:r>
        <w:t>дств тр</w:t>
      </w:r>
      <w:proofErr w:type="gramEnd"/>
      <w:r>
        <w:t xml:space="preserve">анспорта, связи и информации, находящихся в муниципальной собственности Орловского района, и услуг в приоритетных сферах жизнедеятельности инвалидов, оказываемых органами местного самоуправления, в сфере </w:t>
      </w:r>
      <w:r w:rsidR="000F6241">
        <w:t>Муниципальных услуг за  202</w:t>
      </w:r>
      <w:r w:rsidR="003D7690">
        <w:t>3</w:t>
      </w:r>
      <w:r>
        <w:t xml:space="preserve"> год (указывается приоритетная сфера)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1559"/>
        <w:gridCol w:w="1134"/>
        <w:gridCol w:w="1417"/>
        <w:gridCol w:w="851"/>
        <w:gridCol w:w="850"/>
        <w:gridCol w:w="426"/>
        <w:gridCol w:w="283"/>
        <w:gridCol w:w="284"/>
        <w:gridCol w:w="425"/>
        <w:gridCol w:w="567"/>
        <w:gridCol w:w="850"/>
        <w:gridCol w:w="426"/>
        <w:gridCol w:w="425"/>
        <w:gridCol w:w="567"/>
        <w:gridCol w:w="425"/>
        <w:gridCol w:w="567"/>
        <w:gridCol w:w="992"/>
        <w:gridCol w:w="1276"/>
        <w:gridCol w:w="1276"/>
      </w:tblGrid>
      <w:tr w:rsidR="00FB42D5" w:rsidRPr="00FB42D5" w:rsidTr="000F6241">
        <w:trPr>
          <w:trHeight w:val="339"/>
        </w:trPr>
        <w:tc>
          <w:tcPr>
            <w:tcW w:w="534" w:type="dxa"/>
            <w:vMerge w:val="restart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 xml:space="preserve">№ </w:t>
            </w:r>
            <w:proofErr w:type="gramStart"/>
            <w:r w:rsidRPr="00FB42D5">
              <w:rPr>
                <w:sz w:val="20"/>
                <w:szCs w:val="20"/>
              </w:rPr>
              <w:t>п</w:t>
            </w:r>
            <w:proofErr w:type="gramEnd"/>
            <w:r w:rsidRPr="00FB42D5">
              <w:rPr>
                <w:sz w:val="20"/>
                <w:szCs w:val="20"/>
              </w:rPr>
              <w:t>/п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Наименование объекта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Адрес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Год проведения работ по адаптации и дооборудованию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Вариант организации доступности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FB42D5">
              <w:rPr>
                <w:sz w:val="20"/>
                <w:szCs w:val="20"/>
              </w:rPr>
              <w:t>доступен</w:t>
            </w:r>
            <w:proofErr w:type="gramEnd"/>
            <w:r w:rsidRPr="00FB42D5">
              <w:rPr>
                <w:sz w:val="20"/>
                <w:szCs w:val="20"/>
              </w:rPr>
              <w:t xml:space="preserve"> полностью всем 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13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Состояние доступности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Примечание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</w:tr>
      <w:tr w:rsidR="00FB42D5" w:rsidRPr="00FB42D5" w:rsidTr="000F6241">
        <w:trPr>
          <w:trHeight w:val="851"/>
        </w:trPr>
        <w:tc>
          <w:tcPr>
            <w:tcW w:w="534" w:type="dxa"/>
            <w:vMerge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доступен полностью избирательно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FB42D5">
              <w:rPr>
                <w:sz w:val="20"/>
                <w:szCs w:val="20"/>
              </w:rPr>
              <w:t>доступен</w:t>
            </w:r>
            <w:proofErr w:type="gramEnd"/>
            <w:r w:rsidRPr="00FB42D5">
              <w:rPr>
                <w:sz w:val="20"/>
                <w:szCs w:val="20"/>
              </w:rPr>
              <w:t xml:space="preserve"> частично всем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gridSpan w:val="6"/>
          </w:tcPr>
          <w:tbl>
            <w:tblPr>
              <w:tblW w:w="32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  <w:gridCol w:w="992"/>
            </w:tblGrid>
            <w:tr w:rsidR="00FB42D5" w:rsidRPr="00FB42D5" w:rsidTr="00FB42D5">
              <w:trPr>
                <w:trHeight w:val="246"/>
              </w:trPr>
              <w:tc>
                <w:tcPr>
                  <w:tcW w:w="2302" w:type="dxa"/>
                  <w:tcBorders>
                    <w:right w:val="single" w:sz="4" w:space="0" w:color="auto"/>
                  </w:tcBorders>
                </w:tcPr>
                <w:p w:rsidR="00FB42D5" w:rsidRPr="00FB42D5" w:rsidRDefault="00FB42D5" w:rsidP="00FB42D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FB42D5">
                    <w:rPr>
                      <w:sz w:val="20"/>
                      <w:szCs w:val="20"/>
                    </w:rPr>
                    <w:t>доступен частично избирательно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B42D5" w:rsidRPr="00FB42D5" w:rsidRDefault="00FB42D5" w:rsidP="00FB42D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FB42D5">
                    <w:rPr>
                      <w:sz w:val="20"/>
                      <w:szCs w:val="20"/>
                    </w:rPr>
                    <w:t>доступен условно</w:t>
                  </w:r>
                </w:p>
                <w:p w:rsidR="00FB42D5" w:rsidRPr="00FB42D5" w:rsidRDefault="00FB42D5" w:rsidP="00FB42D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Временно недоступен</w:t>
            </w: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</w:tr>
      <w:tr w:rsidR="00FB42D5" w:rsidRPr="00FB42D5" w:rsidTr="000F6241">
        <w:tc>
          <w:tcPr>
            <w:tcW w:w="534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С</w:t>
            </w:r>
          </w:p>
        </w:tc>
        <w:tc>
          <w:tcPr>
            <w:tcW w:w="283" w:type="dxa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Г</w:t>
            </w:r>
          </w:p>
        </w:tc>
        <w:tc>
          <w:tcPr>
            <w:tcW w:w="284" w:type="dxa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О</w:t>
            </w:r>
          </w:p>
        </w:tc>
        <w:tc>
          <w:tcPr>
            <w:tcW w:w="425" w:type="dxa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FB42D5" w:rsidRPr="00FB42D5" w:rsidRDefault="00FB42D5" w:rsidP="00FB42D5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Г</w:t>
            </w:r>
          </w:p>
        </w:tc>
        <w:tc>
          <w:tcPr>
            <w:tcW w:w="425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О</w:t>
            </w:r>
          </w:p>
        </w:tc>
        <w:tc>
          <w:tcPr>
            <w:tcW w:w="425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</w:tr>
      <w:tr w:rsidR="00FB42D5" w:rsidRPr="00FB42D5" w:rsidTr="000F6241">
        <w:tc>
          <w:tcPr>
            <w:tcW w:w="534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FB42D5" w:rsidRPr="00FB42D5" w:rsidRDefault="00FB42D5" w:rsidP="00FB42D5">
            <w:pPr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>20</w:t>
            </w:r>
          </w:p>
        </w:tc>
      </w:tr>
      <w:tr w:rsidR="00FB42D5" w:rsidRPr="00FB42D5" w:rsidTr="000F6241">
        <w:tc>
          <w:tcPr>
            <w:tcW w:w="534" w:type="dxa"/>
          </w:tcPr>
          <w:p w:rsidR="00FB42D5" w:rsidRPr="00FB42D5" w:rsidRDefault="000F6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23DF6" w:rsidRDefault="007A64C3" w:rsidP="00421A7D">
            <w:pPr>
              <w:jc w:val="center"/>
              <w:rPr>
                <w:sz w:val="20"/>
                <w:szCs w:val="20"/>
              </w:rPr>
            </w:pPr>
            <w:r w:rsidRPr="007A64C3">
              <w:rPr>
                <w:sz w:val="20"/>
                <w:szCs w:val="20"/>
              </w:rPr>
              <w:t>Здание Администра</w:t>
            </w:r>
            <w:r w:rsidR="00623DF6">
              <w:rPr>
                <w:sz w:val="20"/>
                <w:szCs w:val="20"/>
              </w:rPr>
              <w:t>-</w:t>
            </w:r>
          </w:p>
          <w:p w:rsidR="00FB42D5" w:rsidRPr="00FB42D5" w:rsidRDefault="007A64C3" w:rsidP="00421A7D">
            <w:pPr>
              <w:jc w:val="center"/>
              <w:rPr>
                <w:sz w:val="20"/>
                <w:szCs w:val="20"/>
              </w:rPr>
            </w:pPr>
            <w:r w:rsidRPr="007A64C3">
              <w:rPr>
                <w:sz w:val="20"/>
                <w:szCs w:val="20"/>
              </w:rPr>
              <w:t xml:space="preserve">ции </w:t>
            </w:r>
            <w:r w:rsidR="00421A7D">
              <w:rPr>
                <w:sz w:val="20"/>
                <w:szCs w:val="20"/>
              </w:rPr>
              <w:t>Каменно-Балковского</w:t>
            </w:r>
            <w:r w:rsidRPr="007A64C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623DF6" w:rsidRDefault="007A64C3" w:rsidP="00421A7D">
            <w:pPr>
              <w:jc w:val="center"/>
              <w:rPr>
                <w:sz w:val="20"/>
                <w:szCs w:val="20"/>
              </w:rPr>
            </w:pPr>
            <w:r w:rsidRPr="007A64C3">
              <w:rPr>
                <w:sz w:val="20"/>
                <w:szCs w:val="20"/>
              </w:rPr>
              <w:t>Орлов</w:t>
            </w:r>
            <w:r w:rsidR="00623DF6">
              <w:rPr>
                <w:sz w:val="20"/>
                <w:szCs w:val="20"/>
              </w:rPr>
              <w:t>-</w:t>
            </w:r>
          </w:p>
          <w:p w:rsidR="00FB42D5" w:rsidRPr="00FB42D5" w:rsidRDefault="007A64C3" w:rsidP="00421A7D">
            <w:pPr>
              <w:jc w:val="center"/>
              <w:rPr>
                <w:sz w:val="20"/>
                <w:szCs w:val="20"/>
              </w:rPr>
            </w:pPr>
            <w:r w:rsidRPr="007A64C3">
              <w:rPr>
                <w:sz w:val="20"/>
                <w:szCs w:val="20"/>
              </w:rPr>
              <w:t xml:space="preserve">ский район, </w:t>
            </w:r>
            <w:r w:rsidR="00421A7D">
              <w:rPr>
                <w:sz w:val="20"/>
                <w:szCs w:val="20"/>
              </w:rPr>
              <w:t>х</w:t>
            </w:r>
            <w:proofErr w:type="gramStart"/>
            <w:r w:rsidR="00421A7D">
              <w:rPr>
                <w:sz w:val="20"/>
                <w:szCs w:val="20"/>
              </w:rPr>
              <w:t>.К</w:t>
            </w:r>
            <w:proofErr w:type="gramEnd"/>
            <w:r w:rsidR="00421A7D">
              <w:rPr>
                <w:sz w:val="20"/>
                <w:szCs w:val="20"/>
              </w:rPr>
              <w:t>амен</w:t>
            </w:r>
            <w:r w:rsidR="00623DF6">
              <w:rPr>
                <w:sz w:val="20"/>
                <w:szCs w:val="20"/>
              </w:rPr>
              <w:t>-</w:t>
            </w:r>
            <w:r w:rsidR="00421A7D">
              <w:rPr>
                <w:sz w:val="20"/>
                <w:szCs w:val="20"/>
              </w:rPr>
              <w:t>ная Балка, пер.Центральный 1</w:t>
            </w:r>
          </w:p>
        </w:tc>
        <w:tc>
          <w:tcPr>
            <w:tcW w:w="1417" w:type="dxa"/>
          </w:tcPr>
          <w:p w:rsidR="00FB42D5" w:rsidRPr="00FB42D5" w:rsidRDefault="00FB42D5" w:rsidP="007A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A64C3" w:rsidRDefault="007A64C3" w:rsidP="007A64C3">
            <w:pPr>
              <w:jc w:val="center"/>
              <w:rPr>
                <w:sz w:val="20"/>
                <w:szCs w:val="20"/>
              </w:rPr>
            </w:pPr>
          </w:p>
          <w:p w:rsidR="007A64C3" w:rsidRDefault="007A64C3" w:rsidP="007A64C3">
            <w:pPr>
              <w:jc w:val="center"/>
              <w:rPr>
                <w:sz w:val="20"/>
                <w:szCs w:val="20"/>
              </w:rPr>
            </w:pPr>
          </w:p>
          <w:p w:rsidR="00FB42D5" w:rsidRPr="007A64C3" w:rsidRDefault="00623DF6" w:rsidP="00421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Б</w:t>
            </w:r>
          </w:p>
        </w:tc>
        <w:tc>
          <w:tcPr>
            <w:tcW w:w="850" w:type="dxa"/>
          </w:tcPr>
          <w:p w:rsidR="00FB42D5" w:rsidRPr="00FB42D5" w:rsidRDefault="00FB42D5" w:rsidP="007A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B42D5" w:rsidRPr="00FB42D5" w:rsidRDefault="00FB42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B42D5" w:rsidRPr="00FB42D5" w:rsidRDefault="00FB42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B42D5" w:rsidRPr="005E630A" w:rsidRDefault="00FB42D5" w:rsidP="005E630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B42D5" w:rsidRPr="00FB42D5" w:rsidRDefault="00FB42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B42D5" w:rsidRPr="00FB42D5" w:rsidRDefault="00FB42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42D5" w:rsidRPr="00FB42D5" w:rsidRDefault="00FB42D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B42D5" w:rsidRPr="00FB42D5" w:rsidRDefault="000F6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FB42D5" w:rsidRPr="00FB42D5" w:rsidRDefault="000F6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FB42D5" w:rsidRPr="00FB42D5" w:rsidRDefault="000F6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FB42D5" w:rsidRPr="00FB42D5" w:rsidRDefault="000F6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FB42D5" w:rsidRPr="00FB42D5" w:rsidRDefault="000F6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FB42D5" w:rsidRPr="00FB42D5" w:rsidRDefault="000F6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FB42D5" w:rsidRPr="00FB42D5" w:rsidRDefault="00FB42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42D5" w:rsidRPr="00FB42D5" w:rsidRDefault="00FB42D5">
            <w:pPr>
              <w:rPr>
                <w:sz w:val="20"/>
                <w:szCs w:val="20"/>
              </w:rPr>
            </w:pPr>
          </w:p>
        </w:tc>
      </w:tr>
    </w:tbl>
    <w:p w:rsidR="00AD77AD" w:rsidRDefault="00AD77AD" w:rsidP="00AD77AD">
      <w:pPr>
        <w:rPr>
          <w:sz w:val="20"/>
          <w:szCs w:val="20"/>
        </w:rPr>
      </w:pPr>
    </w:p>
    <w:p w:rsidR="000F6241" w:rsidRDefault="000F6241" w:rsidP="00AD77AD">
      <w:pPr>
        <w:rPr>
          <w:sz w:val="20"/>
          <w:szCs w:val="20"/>
        </w:rPr>
      </w:pPr>
      <w:bookmarkStart w:id="0" w:name="_GoBack"/>
      <w:bookmarkEnd w:id="0"/>
    </w:p>
    <w:p w:rsidR="00421A7D" w:rsidRDefault="00421A7D" w:rsidP="00AD77AD">
      <w:pPr>
        <w:tabs>
          <w:tab w:val="left" w:pos="11169"/>
        </w:tabs>
        <w:rPr>
          <w:sz w:val="20"/>
          <w:szCs w:val="20"/>
        </w:rPr>
      </w:pPr>
    </w:p>
    <w:p w:rsidR="00421A7D" w:rsidRDefault="00421A7D" w:rsidP="00AD77AD">
      <w:pPr>
        <w:tabs>
          <w:tab w:val="left" w:pos="11169"/>
        </w:tabs>
        <w:rPr>
          <w:sz w:val="20"/>
          <w:szCs w:val="20"/>
        </w:rPr>
      </w:pPr>
    </w:p>
    <w:p w:rsidR="00421A7D" w:rsidRDefault="00421A7D" w:rsidP="00AD77AD">
      <w:pPr>
        <w:tabs>
          <w:tab w:val="left" w:pos="11169"/>
        </w:tabs>
        <w:rPr>
          <w:sz w:val="20"/>
          <w:szCs w:val="20"/>
        </w:rPr>
      </w:pPr>
    </w:p>
    <w:p w:rsidR="008E688F" w:rsidRDefault="008E688F" w:rsidP="00AD77AD">
      <w:pPr>
        <w:tabs>
          <w:tab w:val="left" w:pos="11169"/>
        </w:tabs>
        <w:rPr>
          <w:sz w:val="20"/>
          <w:szCs w:val="20"/>
        </w:rPr>
      </w:pPr>
    </w:p>
    <w:p w:rsidR="003D7690" w:rsidRDefault="003D7690" w:rsidP="00AD77AD">
      <w:pPr>
        <w:tabs>
          <w:tab w:val="left" w:pos="11169"/>
        </w:tabs>
      </w:pPr>
    </w:p>
    <w:p w:rsidR="00AD77AD" w:rsidRDefault="008E688F" w:rsidP="00AD77AD">
      <w:pPr>
        <w:tabs>
          <w:tab w:val="left" w:pos="11169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4B3D">
        <w:rPr>
          <w:sz w:val="23"/>
          <w:szCs w:val="23"/>
        </w:rPr>
        <w:t>Приложение № 2</w:t>
      </w:r>
    </w:p>
    <w:p w:rsidR="000F6241" w:rsidRDefault="00974B3D" w:rsidP="000F6241">
      <w:pPr>
        <w:tabs>
          <w:tab w:val="left" w:pos="11169"/>
        </w:tabs>
        <w:jc w:val="center"/>
        <w:rPr>
          <w:sz w:val="23"/>
          <w:szCs w:val="23"/>
        </w:rPr>
      </w:pPr>
      <w:r>
        <w:rPr>
          <w:sz w:val="23"/>
          <w:szCs w:val="23"/>
        </w:rPr>
        <w:t>ПЕРЕЧЕНЬ</w:t>
      </w:r>
    </w:p>
    <w:p w:rsidR="00974B3D" w:rsidRDefault="00974B3D" w:rsidP="000F6241">
      <w:pPr>
        <w:tabs>
          <w:tab w:val="left" w:pos="11169"/>
        </w:tabs>
        <w:jc w:val="center"/>
        <w:rPr>
          <w:sz w:val="23"/>
          <w:szCs w:val="23"/>
        </w:rPr>
      </w:pPr>
      <w:r>
        <w:rPr>
          <w:sz w:val="23"/>
          <w:szCs w:val="23"/>
        </w:rPr>
        <w:t>объектов в приоритетных сферах жизнедеятельности инвалидов, находящихся в муниципальной собственности Орловского района, прошедших паспортизацию в сфере</w:t>
      </w:r>
      <w:r w:rsidR="00623DF6">
        <w:rPr>
          <w:sz w:val="23"/>
          <w:szCs w:val="23"/>
        </w:rPr>
        <w:t xml:space="preserve"> </w:t>
      </w:r>
      <w:r w:rsidR="00941D55" w:rsidRPr="005E630A">
        <w:t>муниципальных услуг</w:t>
      </w:r>
      <w:r>
        <w:rPr>
          <w:sz w:val="23"/>
          <w:szCs w:val="23"/>
        </w:rPr>
        <w:t xml:space="preserve">  за</w:t>
      </w:r>
      <w:r w:rsidR="00623DF6">
        <w:rPr>
          <w:sz w:val="23"/>
          <w:szCs w:val="23"/>
        </w:rPr>
        <w:t xml:space="preserve"> </w:t>
      </w:r>
      <w:r w:rsidR="00941D55">
        <w:rPr>
          <w:sz w:val="23"/>
          <w:szCs w:val="23"/>
        </w:rPr>
        <w:t>202</w:t>
      </w:r>
      <w:r w:rsidR="003D7690">
        <w:rPr>
          <w:sz w:val="23"/>
          <w:szCs w:val="23"/>
        </w:rPr>
        <w:t>3</w:t>
      </w:r>
      <w:r w:rsidR="00623DF6">
        <w:rPr>
          <w:sz w:val="23"/>
          <w:szCs w:val="23"/>
        </w:rPr>
        <w:t xml:space="preserve"> </w:t>
      </w:r>
      <w:r>
        <w:rPr>
          <w:sz w:val="23"/>
          <w:szCs w:val="23"/>
        </w:rPr>
        <w:t>год</w:t>
      </w:r>
    </w:p>
    <w:tbl>
      <w:tblPr>
        <w:tblStyle w:val="a3"/>
        <w:tblW w:w="14786" w:type="dxa"/>
        <w:jc w:val="center"/>
        <w:tblLayout w:type="fixed"/>
        <w:tblLook w:val="04A0"/>
      </w:tblPr>
      <w:tblGrid>
        <w:gridCol w:w="417"/>
        <w:gridCol w:w="1392"/>
        <w:gridCol w:w="1702"/>
        <w:gridCol w:w="1070"/>
        <w:gridCol w:w="1197"/>
        <w:gridCol w:w="2268"/>
        <w:gridCol w:w="709"/>
        <w:gridCol w:w="736"/>
        <w:gridCol w:w="461"/>
        <w:gridCol w:w="461"/>
        <w:gridCol w:w="461"/>
        <w:gridCol w:w="461"/>
        <w:gridCol w:w="461"/>
        <w:gridCol w:w="947"/>
        <w:gridCol w:w="983"/>
        <w:gridCol w:w="1060"/>
      </w:tblGrid>
      <w:tr w:rsidR="00941D55" w:rsidTr="000F6241">
        <w:trPr>
          <w:trHeight w:val="543"/>
          <w:jc w:val="center"/>
        </w:trPr>
        <w:tc>
          <w:tcPr>
            <w:tcW w:w="417" w:type="dxa"/>
          </w:tcPr>
          <w:p w:rsidR="00974B3D" w:rsidRPr="00FB42D5" w:rsidRDefault="00974B3D" w:rsidP="00974B3D">
            <w:pPr>
              <w:pStyle w:val="Default"/>
              <w:jc w:val="center"/>
              <w:rPr>
                <w:sz w:val="20"/>
                <w:szCs w:val="20"/>
              </w:rPr>
            </w:pPr>
            <w:r w:rsidRPr="00FB42D5">
              <w:rPr>
                <w:sz w:val="20"/>
                <w:szCs w:val="20"/>
              </w:rPr>
              <w:t xml:space="preserve">№ </w:t>
            </w:r>
            <w:proofErr w:type="gramStart"/>
            <w:r w:rsidRPr="00FB42D5">
              <w:rPr>
                <w:sz w:val="20"/>
                <w:szCs w:val="20"/>
              </w:rPr>
              <w:t>п</w:t>
            </w:r>
            <w:proofErr w:type="gramEnd"/>
            <w:r w:rsidRPr="00FB42D5">
              <w:rPr>
                <w:sz w:val="20"/>
                <w:szCs w:val="20"/>
              </w:rPr>
              <w:t>/п</w:t>
            </w:r>
          </w:p>
          <w:p w:rsidR="00974B3D" w:rsidRDefault="00974B3D" w:rsidP="00AD77AD">
            <w:pPr>
              <w:tabs>
                <w:tab w:val="left" w:pos="11169"/>
              </w:tabs>
            </w:pPr>
          </w:p>
        </w:tc>
        <w:tc>
          <w:tcPr>
            <w:tcW w:w="4164" w:type="dxa"/>
            <w:gridSpan w:val="3"/>
          </w:tcPr>
          <w:p w:rsidR="00974B3D" w:rsidRDefault="00974B3D" w:rsidP="00974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Общие сведения об объекте </w:t>
            </w:r>
          </w:p>
          <w:p w:rsidR="00974B3D" w:rsidRDefault="00974B3D" w:rsidP="00AD77AD">
            <w:pPr>
              <w:tabs>
                <w:tab w:val="left" w:pos="11169"/>
              </w:tabs>
            </w:pPr>
          </w:p>
        </w:tc>
        <w:tc>
          <w:tcPr>
            <w:tcW w:w="4174" w:type="dxa"/>
            <w:gridSpan w:val="3"/>
          </w:tcPr>
          <w:p w:rsidR="00974B3D" w:rsidRDefault="00974B3D" w:rsidP="00974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Характеристика деятельности (по обслуживанию населения) </w:t>
            </w:r>
          </w:p>
          <w:p w:rsidR="00974B3D" w:rsidRDefault="00974B3D" w:rsidP="00AD77AD">
            <w:pPr>
              <w:tabs>
                <w:tab w:val="left" w:pos="11169"/>
              </w:tabs>
            </w:pPr>
          </w:p>
        </w:tc>
        <w:tc>
          <w:tcPr>
            <w:tcW w:w="3041" w:type="dxa"/>
            <w:gridSpan w:val="6"/>
          </w:tcPr>
          <w:p w:rsidR="00974B3D" w:rsidRDefault="00974B3D" w:rsidP="00974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Состояние доступности объекта </w:t>
            </w:r>
          </w:p>
          <w:p w:rsidR="00974B3D" w:rsidRDefault="00974B3D" w:rsidP="00AD77AD">
            <w:pPr>
              <w:tabs>
                <w:tab w:val="left" w:pos="11169"/>
              </w:tabs>
            </w:pPr>
          </w:p>
        </w:tc>
        <w:tc>
          <w:tcPr>
            <w:tcW w:w="2990" w:type="dxa"/>
            <w:gridSpan w:val="3"/>
          </w:tcPr>
          <w:p w:rsidR="00974B3D" w:rsidRDefault="00974B3D" w:rsidP="00974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доступности для отдельных категорий инвалидов </w:t>
            </w:r>
          </w:p>
          <w:p w:rsidR="00974B3D" w:rsidRDefault="00974B3D" w:rsidP="00AD77AD">
            <w:pPr>
              <w:tabs>
                <w:tab w:val="left" w:pos="11169"/>
              </w:tabs>
            </w:pPr>
          </w:p>
        </w:tc>
      </w:tr>
      <w:tr w:rsidR="000F6241" w:rsidTr="003D7690">
        <w:trPr>
          <w:trHeight w:val="721"/>
          <w:jc w:val="center"/>
        </w:trPr>
        <w:tc>
          <w:tcPr>
            <w:tcW w:w="417" w:type="dxa"/>
            <w:vMerge w:val="restart"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1392" w:type="dxa"/>
            <w:vMerge w:val="restart"/>
          </w:tcPr>
          <w:tbl>
            <w:tblPr>
              <w:tblW w:w="12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0"/>
            </w:tblGrid>
            <w:tr w:rsidR="00802727" w:rsidTr="000F6241">
              <w:trPr>
                <w:trHeight w:val="273"/>
              </w:trPr>
              <w:tc>
                <w:tcPr>
                  <w:tcW w:w="1365" w:type="dxa"/>
                </w:tcPr>
                <w:p w:rsidR="00802727" w:rsidRDefault="0080272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полное наименование объекта </w:t>
                  </w:r>
                </w:p>
              </w:tc>
            </w:tr>
          </w:tbl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1702" w:type="dxa"/>
            <w:vMerge w:val="restart"/>
          </w:tcPr>
          <w:p w:rsidR="00802727" w:rsidRDefault="00802727" w:rsidP="008027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объекта </w:t>
            </w:r>
          </w:p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1070" w:type="dxa"/>
            <w:vMerge w:val="restart"/>
          </w:tcPr>
          <w:p w:rsidR="00802727" w:rsidRDefault="00802727" w:rsidP="008027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паспорта доступности объекта </w:t>
            </w:r>
          </w:p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1197" w:type="dxa"/>
            <w:vMerge w:val="restart"/>
          </w:tcPr>
          <w:p w:rsidR="00802727" w:rsidRDefault="00802727" w:rsidP="008027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оказываемых услуг </w:t>
            </w:r>
          </w:p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2268" w:type="dxa"/>
            <w:vMerge w:val="restart"/>
          </w:tcPr>
          <w:p w:rsidR="00802727" w:rsidRDefault="00802727" w:rsidP="008027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категории инвалидов, получающих услуги на объекте </w:t>
            </w:r>
          </w:p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709" w:type="dxa"/>
            <w:vMerge w:val="restart"/>
          </w:tcPr>
          <w:p w:rsidR="00802727" w:rsidRDefault="00802727" w:rsidP="008027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 ИПРА (да/нет) </w:t>
            </w:r>
          </w:p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736" w:type="dxa"/>
            <w:vMerge w:val="restart"/>
          </w:tcPr>
          <w:p w:rsidR="00802727" w:rsidRDefault="00802727" w:rsidP="00974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обустройства объекта </w:t>
            </w:r>
          </w:p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2305" w:type="dxa"/>
            <w:gridSpan w:val="5"/>
          </w:tcPr>
          <w:p w:rsidR="00802727" w:rsidRDefault="00802727" w:rsidP="00974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доступности для отдельных категорий инвалидов </w:t>
            </w:r>
          </w:p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947" w:type="dxa"/>
            <w:vMerge w:val="restart"/>
          </w:tcPr>
          <w:p w:rsidR="00802727" w:rsidRDefault="00941D55" w:rsidP="00941D55">
            <w:pPr>
              <w:pStyle w:val="Default"/>
            </w:pPr>
            <w:r>
              <w:rPr>
                <w:sz w:val="20"/>
                <w:szCs w:val="20"/>
              </w:rPr>
              <w:t xml:space="preserve">Виды работ по адаптации для инвалидов </w:t>
            </w:r>
          </w:p>
        </w:tc>
        <w:tc>
          <w:tcPr>
            <w:tcW w:w="983" w:type="dxa"/>
            <w:vMerge w:val="restart"/>
          </w:tcPr>
          <w:p w:rsidR="00802727" w:rsidRDefault="00802727" w:rsidP="00974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плановый период (срок) выполнения работ по адаптации для инвалидов </w:t>
            </w:r>
          </w:p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1060" w:type="dxa"/>
            <w:vMerge w:val="restart"/>
          </w:tcPr>
          <w:p w:rsidR="00802727" w:rsidRDefault="00802727" w:rsidP="00974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результат (по состоянию доступности) </w:t>
            </w:r>
          </w:p>
          <w:p w:rsidR="00802727" w:rsidRDefault="00802727" w:rsidP="00AD77AD">
            <w:pPr>
              <w:tabs>
                <w:tab w:val="left" w:pos="11169"/>
              </w:tabs>
            </w:pPr>
          </w:p>
        </w:tc>
      </w:tr>
      <w:tr w:rsidR="000F6241" w:rsidTr="003D7690">
        <w:trPr>
          <w:trHeight w:val="1126"/>
          <w:jc w:val="center"/>
        </w:trPr>
        <w:tc>
          <w:tcPr>
            <w:tcW w:w="417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1392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1702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1070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1197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2268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709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736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461" w:type="dxa"/>
          </w:tcPr>
          <w:p w:rsidR="00802727" w:rsidRDefault="00802727" w:rsidP="00AD77AD">
            <w:pPr>
              <w:tabs>
                <w:tab w:val="left" w:pos="11169"/>
              </w:tabs>
            </w:pPr>
            <w:r>
              <w:t>Г</w:t>
            </w:r>
          </w:p>
        </w:tc>
        <w:tc>
          <w:tcPr>
            <w:tcW w:w="461" w:type="dxa"/>
          </w:tcPr>
          <w:p w:rsidR="00802727" w:rsidRDefault="00802727" w:rsidP="00AD77AD">
            <w:pPr>
              <w:tabs>
                <w:tab w:val="left" w:pos="11169"/>
              </w:tabs>
            </w:pPr>
            <w:r>
              <w:t>К</w:t>
            </w:r>
          </w:p>
        </w:tc>
        <w:tc>
          <w:tcPr>
            <w:tcW w:w="461" w:type="dxa"/>
          </w:tcPr>
          <w:p w:rsidR="00802727" w:rsidRDefault="00802727" w:rsidP="00AD77AD">
            <w:pPr>
              <w:tabs>
                <w:tab w:val="left" w:pos="11169"/>
              </w:tabs>
            </w:pPr>
            <w:r>
              <w:t>О</w:t>
            </w:r>
          </w:p>
        </w:tc>
        <w:tc>
          <w:tcPr>
            <w:tcW w:w="461" w:type="dxa"/>
          </w:tcPr>
          <w:p w:rsidR="00802727" w:rsidRDefault="00802727" w:rsidP="00AD77AD">
            <w:pPr>
              <w:tabs>
                <w:tab w:val="left" w:pos="11169"/>
              </w:tabs>
            </w:pPr>
            <w:r>
              <w:t>С</w:t>
            </w:r>
          </w:p>
        </w:tc>
        <w:tc>
          <w:tcPr>
            <w:tcW w:w="461" w:type="dxa"/>
          </w:tcPr>
          <w:p w:rsidR="00802727" w:rsidRDefault="00802727" w:rsidP="00AD77AD">
            <w:pPr>
              <w:tabs>
                <w:tab w:val="left" w:pos="11169"/>
              </w:tabs>
            </w:pPr>
            <w:r>
              <w:t>У</w:t>
            </w:r>
          </w:p>
        </w:tc>
        <w:tc>
          <w:tcPr>
            <w:tcW w:w="947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983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  <w:tc>
          <w:tcPr>
            <w:tcW w:w="1060" w:type="dxa"/>
            <w:vMerge/>
          </w:tcPr>
          <w:p w:rsidR="00802727" w:rsidRDefault="00802727" w:rsidP="00AD77AD">
            <w:pPr>
              <w:tabs>
                <w:tab w:val="left" w:pos="11169"/>
              </w:tabs>
            </w:pPr>
          </w:p>
        </w:tc>
      </w:tr>
      <w:tr w:rsidR="000F6241" w:rsidTr="003D7690">
        <w:trPr>
          <w:trHeight w:val="188"/>
          <w:jc w:val="center"/>
        </w:trPr>
        <w:tc>
          <w:tcPr>
            <w:tcW w:w="417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1</w:t>
            </w:r>
          </w:p>
        </w:tc>
        <w:tc>
          <w:tcPr>
            <w:tcW w:w="1392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2</w:t>
            </w:r>
          </w:p>
        </w:tc>
        <w:tc>
          <w:tcPr>
            <w:tcW w:w="1702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3</w:t>
            </w:r>
          </w:p>
        </w:tc>
        <w:tc>
          <w:tcPr>
            <w:tcW w:w="1070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4</w:t>
            </w:r>
          </w:p>
        </w:tc>
        <w:tc>
          <w:tcPr>
            <w:tcW w:w="1197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5</w:t>
            </w:r>
          </w:p>
        </w:tc>
        <w:tc>
          <w:tcPr>
            <w:tcW w:w="2268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6</w:t>
            </w:r>
          </w:p>
        </w:tc>
        <w:tc>
          <w:tcPr>
            <w:tcW w:w="709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7</w:t>
            </w:r>
          </w:p>
        </w:tc>
        <w:tc>
          <w:tcPr>
            <w:tcW w:w="736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8</w:t>
            </w:r>
          </w:p>
        </w:tc>
        <w:tc>
          <w:tcPr>
            <w:tcW w:w="461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9</w:t>
            </w:r>
          </w:p>
        </w:tc>
        <w:tc>
          <w:tcPr>
            <w:tcW w:w="461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10</w:t>
            </w:r>
          </w:p>
        </w:tc>
        <w:tc>
          <w:tcPr>
            <w:tcW w:w="461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11</w:t>
            </w:r>
          </w:p>
        </w:tc>
        <w:tc>
          <w:tcPr>
            <w:tcW w:w="461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12</w:t>
            </w:r>
          </w:p>
        </w:tc>
        <w:tc>
          <w:tcPr>
            <w:tcW w:w="461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13</w:t>
            </w:r>
          </w:p>
        </w:tc>
        <w:tc>
          <w:tcPr>
            <w:tcW w:w="947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14</w:t>
            </w:r>
          </w:p>
        </w:tc>
        <w:tc>
          <w:tcPr>
            <w:tcW w:w="983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15</w:t>
            </w:r>
          </w:p>
        </w:tc>
        <w:tc>
          <w:tcPr>
            <w:tcW w:w="1060" w:type="dxa"/>
          </w:tcPr>
          <w:p w:rsidR="00974B3D" w:rsidRDefault="00974B3D" w:rsidP="00AD77AD">
            <w:pPr>
              <w:tabs>
                <w:tab w:val="left" w:pos="11169"/>
              </w:tabs>
            </w:pPr>
            <w:r>
              <w:t>16</w:t>
            </w:r>
          </w:p>
        </w:tc>
      </w:tr>
      <w:tr w:rsidR="000F6241" w:rsidTr="003D7690">
        <w:trPr>
          <w:trHeight w:val="1608"/>
          <w:jc w:val="center"/>
        </w:trPr>
        <w:tc>
          <w:tcPr>
            <w:tcW w:w="417" w:type="dxa"/>
          </w:tcPr>
          <w:p w:rsidR="00941D55" w:rsidRDefault="00941D55" w:rsidP="00AD77AD">
            <w:pPr>
              <w:tabs>
                <w:tab w:val="left" w:pos="11169"/>
              </w:tabs>
            </w:pPr>
          </w:p>
        </w:tc>
        <w:tc>
          <w:tcPr>
            <w:tcW w:w="1392" w:type="dxa"/>
          </w:tcPr>
          <w:p w:rsidR="000F6241" w:rsidRDefault="000F6241" w:rsidP="00AD77AD">
            <w:pPr>
              <w:tabs>
                <w:tab w:val="left" w:pos="11169"/>
              </w:tabs>
            </w:pPr>
          </w:p>
          <w:p w:rsidR="00941D55" w:rsidRPr="000F6241" w:rsidRDefault="000F6241" w:rsidP="00421A7D">
            <w:pPr>
              <w:jc w:val="center"/>
            </w:pPr>
            <w:r w:rsidRPr="000F6241">
              <w:t xml:space="preserve">Здание Администрации </w:t>
            </w:r>
            <w:r w:rsidR="00421A7D">
              <w:t>Каменно-Балковского сельского поселения</w:t>
            </w:r>
          </w:p>
        </w:tc>
        <w:tc>
          <w:tcPr>
            <w:tcW w:w="1702" w:type="dxa"/>
          </w:tcPr>
          <w:p w:rsidR="00941D55" w:rsidRDefault="000F6241" w:rsidP="00421A7D">
            <w:pPr>
              <w:tabs>
                <w:tab w:val="left" w:pos="11169"/>
              </w:tabs>
            </w:pPr>
            <w:r w:rsidRPr="000F6241">
              <w:t xml:space="preserve">Орловский район, </w:t>
            </w:r>
            <w:r w:rsidR="00421A7D">
              <w:t>х.</w:t>
            </w:r>
            <w:r w:rsidR="003D7690">
              <w:t xml:space="preserve"> Каменная </w:t>
            </w:r>
            <w:r w:rsidR="00421A7D">
              <w:t>Балка, пер.</w:t>
            </w:r>
            <w:r w:rsidR="003D7690">
              <w:t xml:space="preserve"> </w:t>
            </w:r>
            <w:r w:rsidR="00421A7D">
              <w:t>Центральный 1</w:t>
            </w:r>
          </w:p>
        </w:tc>
        <w:tc>
          <w:tcPr>
            <w:tcW w:w="1070" w:type="dxa"/>
          </w:tcPr>
          <w:p w:rsidR="00623DF6" w:rsidRDefault="00421A7D" w:rsidP="005E630A">
            <w:pPr>
              <w:tabs>
                <w:tab w:val="left" w:pos="11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22.06.2015г  №16</w:t>
            </w:r>
            <w:r w:rsidR="00941D55">
              <w:rPr>
                <w:sz w:val="20"/>
                <w:szCs w:val="20"/>
              </w:rPr>
              <w:t xml:space="preserve"> Утвержден паспорт доступ</w:t>
            </w:r>
            <w:r w:rsidR="008E688F">
              <w:rPr>
                <w:sz w:val="20"/>
                <w:szCs w:val="20"/>
              </w:rPr>
              <w:t>ности</w:t>
            </w:r>
          </w:p>
          <w:p w:rsidR="00941D55" w:rsidRDefault="00623DF6" w:rsidP="008E688F">
            <w:pPr>
              <w:tabs>
                <w:tab w:val="left" w:pos="11169"/>
              </w:tabs>
            </w:pPr>
            <w:r>
              <w:rPr>
                <w:sz w:val="20"/>
                <w:szCs w:val="20"/>
              </w:rPr>
              <w:t>Началь</w:t>
            </w:r>
            <w:r w:rsidR="008E688F">
              <w:rPr>
                <w:sz w:val="20"/>
                <w:szCs w:val="20"/>
              </w:rPr>
              <w:t>ником</w:t>
            </w:r>
            <w:r w:rsidR="00941D55">
              <w:rPr>
                <w:sz w:val="20"/>
                <w:szCs w:val="20"/>
              </w:rPr>
              <w:t xml:space="preserve">УСЗН Орловского района </w:t>
            </w:r>
            <w:r w:rsidR="008E688F">
              <w:rPr>
                <w:sz w:val="20"/>
                <w:szCs w:val="20"/>
              </w:rPr>
              <w:t>Н.С.Ковалёвой</w:t>
            </w:r>
          </w:p>
        </w:tc>
        <w:tc>
          <w:tcPr>
            <w:tcW w:w="1197" w:type="dxa"/>
          </w:tcPr>
          <w:p w:rsidR="00941D55" w:rsidRDefault="00941D55" w:rsidP="00AD77AD">
            <w:pPr>
              <w:tabs>
                <w:tab w:val="left" w:pos="11169"/>
              </w:tabs>
            </w:pPr>
            <w:r w:rsidRPr="005E630A">
              <w:t>оказание муниципальных услуг</w:t>
            </w:r>
          </w:p>
        </w:tc>
        <w:tc>
          <w:tcPr>
            <w:tcW w:w="2268" w:type="dxa"/>
          </w:tcPr>
          <w:p w:rsidR="00941D55" w:rsidRDefault="008E688F" w:rsidP="00AD77AD">
            <w:pPr>
              <w:tabs>
                <w:tab w:val="left" w:pos="11169"/>
              </w:tabs>
            </w:pPr>
            <w:r>
              <w:t>инвалиды</w:t>
            </w:r>
            <w:proofErr w:type="gramStart"/>
            <w:r>
              <w:t>,</w:t>
            </w:r>
            <w:r w:rsidR="00941D55" w:rsidRPr="005E630A">
              <w:t>п</w:t>
            </w:r>
            <w:proofErr w:type="gramEnd"/>
            <w:r w:rsidR="00941D55" w:rsidRPr="005E630A">
              <w:t>ередвигающиеся на коляске, инвалиды с нарушениями опрорно-двигательного аппарата; нарушениями зрения, нарушениями слуха, нарушениями умственного развития</w:t>
            </w:r>
          </w:p>
        </w:tc>
        <w:tc>
          <w:tcPr>
            <w:tcW w:w="709" w:type="dxa"/>
          </w:tcPr>
          <w:p w:rsidR="00941D55" w:rsidRDefault="00941D55" w:rsidP="00AD77AD">
            <w:pPr>
              <w:tabs>
                <w:tab w:val="left" w:pos="11169"/>
              </w:tabs>
            </w:pPr>
            <w:r>
              <w:t>да</w:t>
            </w:r>
          </w:p>
        </w:tc>
        <w:tc>
          <w:tcPr>
            <w:tcW w:w="736" w:type="dxa"/>
          </w:tcPr>
          <w:p w:rsidR="00941D55" w:rsidRDefault="00941D55" w:rsidP="00941D55"/>
          <w:p w:rsidR="00941D55" w:rsidRPr="00941D55" w:rsidRDefault="00941D55" w:rsidP="00941D55">
            <w:pPr>
              <w:jc w:val="center"/>
            </w:pPr>
            <w:r>
              <w:t>ду</w:t>
            </w:r>
          </w:p>
        </w:tc>
        <w:tc>
          <w:tcPr>
            <w:tcW w:w="461" w:type="dxa"/>
          </w:tcPr>
          <w:p w:rsidR="00941D55" w:rsidRDefault="00421A7D">
            <w:r>
              <w:t>ДЧ</w:t>
            </w:r>
          </w:p>
        </w:tc>
        <w:tc>
          <w:tcPr>
            <w:tcW w:w="461" w:type="dxa"/>
          </w:tcPr>
          <w:p w:rsidR="00941D55" w:rsidRDefault="00941D55">
            <w:r w:rsidRPr="00145475">
              <w:t>ДЧ</w:t>
            </w:r>
          </w:p>
        </w:tc>
        <w:tc>
          <w:tcPr>
            <w:tcW w:w="461" w:type="dxa"/>
          </w:tcPr>
          <w:p w:rsidR="00941D55" w:rsidRDefault="00941D55">
            <w:r w:rsidRPr="00145475">
              <w:t>ДЧ</w:t>
            </w:r>
          </w:p>
        </w:tc>
        <w:tc>
          <w:tcPr>
            <w:tcW w:w="461" w:type="dxa"/>
          </w:tcPr>
          <w:p w:rsidR="00941D55" w:rsidRDefault="00941D55">
            <w:r w:rsidRPr="00145475">
              <w:t>ДЧ</w:t>
            </w:r>
          </w:p>
        </w:tc>
        <w:tc>
          <w:tcPr>
            <w:tcW w:w="461" w:type="dxa"/>
          </w:tcPr>
          <w:p w:rsidR="00941D55" w:rsidRDefault="00941D55">
            <w:r w:rsidRPr="00145475">
              <w:t>ДЧ</w:t>
            </w:r>
          </w:p>
        </w:tc>
        <w:tc>
          <w:tcPr>
            <w:tcW w:w="947" w:type="dxa"/>
          </w:tcPr>
          <w:p w:rsidR="00941D55" w:rsidRDefault="00421A7D" w:rsidP="00AD77AD">
            <w:pPr>
              <w:tabs>
                <w:tab w:val="left" w:pos="11169"/>
              </w:tabs>
            </w:pPr>
            <w:r w:rsidRPr="00941D55">
              <w:t>Н</w:t>
            </w:r>
            <w:r>
              <w:t xml:space="preserve">еобходимо установить кнопку вызова </w:t>
            </w:r>
          </w:p>
        </w:tc>
        <w:tc>
          <w:tcPr>
            <w:tcW w:w="983" w:type="dxa"/>
          </w:tcPr>
          <w:p w:rsidR="00941D55" w:rsidRDefault="006C37BA" w:rsidP="00AD77AD">
            <w:pPr>
              <w:tabs>
                <w:tab w:val="left" w:pos="11169"/>
              </w:tabs>
            </w:pPr>
            <w:r>
              <w:t>В течение</w:t>
            </w:r>
            <w:r w:rsidR="00421A7D">
              <w:t xml:space="preserve"> года</w:t>
            </w:r>
          </w:p>
        </w:tc>
        <w:tc>
          <w:tcPr>
            <w:tcW w:w="1060" w:type="dxa"/>
          </w:tcPr>
          <w:p w:rsidR="00941D55" w:rsidRDefault="00941D55" w:rsidP="00AD77AD">
            <w:pPr>
              <w:tabs>
                <w:tab w:val="left" w:pos="11169"/>
              </w:tabs>
            </w:pPr>
          </w:p>
        </w:tc>
      </w:tr>
    </w:tbl>
    <w:p w:rsidR="006C37BA" w:rsidRPr="00974B3D" w:rsidRDefault="006C37BA" w:rsidP="003D7690"/>
    <w:sectPr w:rsidR="006C37BA" w:rsidRPr="00974B3D" w:rsidSect="00AD77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9E" w:rsidRDefault="00B1059E" w:rsidP="00FB42D5">
      <w:pPr>
        <w:spacing w:after="0" w:line="240" w:lineRule="auto"/>
      </w:pPr>
      <w:r>
        <w:separator/>
      </w:r>
    </w:p>
  </w:endnote>
  <w:endnote w:type="continuationSeparator" w:id="1">
    <w:p w:rsidR="00B1059E" w:rsidRDefault="00B1059E" w:rsidP="00FB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9E" w:rsidRDefault="00B1059E" w:rsidP="00FB42D5">
      <w:pPr>
        <w:spacing w:after="0" w:line="240" w:lineRule="auto"/>
      </w:pPr>
      <w:r>
        <w:separator/>
      </w:r>
    </w:p>
  </w:footnote>
  <w:footnote w:type="continuationSeparator" w:id="1">
    <w:p w:rsidR="00B1059E" w:rsidRDefault="00B1059E" w:rsidP="00FB4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7AD"/>
    <w:rsid w:val="000A093D"/>
    <w:rsid w:val="000F6241"/>
    <w:rsid w:val="00111544"/>
    <w:rsid w:val="001A5AEB"/>
    <w:rsid w:val="001A6562"/>
    <w:rsid w:val="00332E2B"/>
    <w:rsid w:val="003D7690"/>
    <w:rsid w:val="003F7395"/>
    <w:rsid w:val="00421A7D"/>
    <w:rsid w:val="005E630A"/>
    <w:rsid w:val="005F51F0"/>
    <w:rsid w:val="00623DF6"/>
    <w:rsid w:val="006B6EFF"/>
    <w:rsid w:val="006C37BA"/>
    <w:rsid w:val="0074516C"/>
    <w:rsid w:val="007A64C3"/>
    <w:rsid w:val="00802727"/>
    <w:rsid w:val="008E688F"/>
    <w:rsid w:val="00941D55"/>
    <w:rsid w:val="00974B3D"/>
    <w:rsid w:val="00AD77AD"/>
    <w:rsid w:val="00AE3BBE"/>
    <w:rsid w:val="00B1059E"/>
    <w:rsid w:val="00D71542"/>
    <w:rsid w:val="00FB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7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2D5"/>
  </w:style>
  <w:style w:type="paragraph" w:styleId="a6">
    <w:name w:val="footer"/>
    <w:basedOn w:val="a"/>
    <w:link w:val="a7"/>
    <w:uiPriority w:val="99"/>
    <w:unhideWhenUsed/>
    <w:rsid w:val="00FB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7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2D5"/>
  </w:style>
  <w:style w:type="paragraph" w:styleId="a6">
    <w:name w:val="footer"/>
    <w:basedOn w:val="a"/>
    <w:link w:val="a7"/>
    <w:uiPriority w:val="99"/>
    <w:unhideWhenUsed/>
    <w:rsid w:val="00FB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2009-01-01T00:04:00Z</cp:lastPrinted>
  <dcterms:created xsi:type="dcterms:W3CDTF">2008-12-31T23:54:00Z</dcterms:created>
  <dcterms:modified xsi:type="dcterms:W3CDTF">2024-01-23T13:42:00Z</dcterms:modified>
</cp:coreProperties>
</file>