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«КАМЕННО-БАЛКОВСКОЕ СЕЛЬСКОЕ ПОСЕЛЕНИЕ»  </w:t>
      </w:r>
    </w:p>
    <w:p w:rsidR="00C4361B" w:rsidRPr="00C4361B" w:rsidRDefault="00C4361B" w:rsidP="00C4361B">
      <w:pPr>
        <w:keepNext/>
        <w:widowControl w:val="0"/>
        <w:suppressAutoHyphens/>
        <w:spacing w:before="240" w:after="260"/>
        <w:ind w:hanging="284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КАМЕННО-БАЛКОВСКОГО</w:t>
      </w:r>
      <w:r w:rsidRPr="00C4361B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C4361B" w:rsidRPr="00C4361B" w:rsidRDefault="00C4361B" w:rsidP="00C4361B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РАСПОРЯЖЕНИЕ</w:t>
      </w:r>
    </w:p>
    <w:p w:rsidR="00C4361B" w:rsidRPr="00C4361B" w:rsidRDefault="00172C35" w:rsidP="00C4361B">
      <w:pPr>
        <w:shd w:val="clear" w:color="auto" w:fill="FFFFFF"/>
        <w:suppressAutoHyphens/>
        <w:spacing w:after="260" w:line="260" w:lineRule="exac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07 февраля</w:t>
      </w:r>
      <w:r w:rsid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  2025</w:t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</w:t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                                   № 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10</w:t>
      </w:r>
    </w:p>
    <w:p w:rsidR="00C4361B" w:rsidRPr="00C4361B" w:rsidRDefault="00C4361B" w:rsidP="00C4361B">
      <w:pPr>
        <w:shd w:val="clear" w:color="auto" w:fill="FFFFFF"/>
        <w:suppressAutoHyphens/>
        <w:spacing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х. Каменная Балка</w:t>
      </w:r>
    </w:p>
    <w:p w:rsidR="00C4361B" w:rsidRDefault="00C4361B" w:rsidP="00790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Об утверждении Единого аналитического плана реализации</w:t>
      </w:r>
    </w:p>
    <w:p w:rsidR="0057374F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7374F" w:rsidRPr="00C4361B">
        <w:rPr>
          <w:rFonts w:ascii="Times New Roman" w:hAnsi="Times New Roman" w:cs="Times New Roman"/>
          <w:sz w:val="28"/>
          <w:szCs w:val="28"/>
        </w:rPr>
        <w:t xml:space="preserve"> </w:t>
      </w:r>
      <w:r w:rsidR="00C4361B">
        <w:rPr>
          <w:rFonts w:ascii="Times New Roman" w:hAnsi="Times New Roman" w:cs="Times New Roman"/>
          <w:sz w:val="28"/>
          <w:szCs w:val="28"/>
        </w:rPr>
        <w:t xml:space="preserve">Каменно-Балковского </w:t>
      </w:r>
      <w:r w:rsidRPr="00C436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2C35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«</w:t>
      </w:r>
      <w:r w:rsidR="004C7806" w:rsidRPr="004C7806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профилактика правонарушений</w:t>
      </w:r>
      <w:r w:rsidRPr="004C7806">
        <w:rPr>
          <w:rFonts w:ascii="Times New Roman" w:hAnsi="Times New Roman" w:cs="Times New Roman"/>
          <w:sz w:val="28"/>
          <w:szCs w:val="28"/>
        </w:rPr>
        <w:t>»</w:t>
      </w:r>
    </w:p>
    <w:p w:rsidR="009F1E09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7806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172C35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F1E09" w:rsidRPr="009F1E0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4361B">
        <w:rPr>
          <w:rFonts w:ascii="Times New Roman" w:hAnsi="Times New Roman" w:cs="Times New Roman"/>
          <w:sz w:val="28"/>
          <w:szCs w:val="28"/>
        </w:rPr>
        <w:t>08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="009F1E09" w:rsidRPr="009F1E09">
        <w:rPr>
          <w:rFonts w:ascii="Times New Roman" w:hAnsi="Times New Roman" w:cs="Times New Roman"/>
          <w:sz w:val="28"/>
          <w:szCs w:val="28"/>
        </w:rPr>
        <w:t>.20</w:t>
      </w:r>
      <w:r w:rsidR="009F1E09">
        <w:rPr>
          <w:rFonts w:ascii="Times New Roman" w:hAnsi="Times New Roman" w:cs="Times New Roman"/>
          <w:sz w:val="28"/>
          <w:szCs w:val="28"/>
        </w:rPr>
        <w:t>24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C4361B">
        <w:rPr>
          <w:rFonts w:ascii="Times New Roman" w:hAnsi="Times New Roman" w:cs="Times New Roman"/>
          <w:sz w:val="28"/>
          <w:szCs w:val="28"/>
        </w:rPr>
        <w:t>114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40F8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4361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756FD">
        <w:rPr>
          <w:rFonts w:ascii="Times New Roman" w:hAnsi="Times New Roman" w:cs="Times New Roman"/>
          <w:sz w:val="28"/>
          <w:szCs w:val="28"/>
        </w:rPr>
        <w:t xml:space="preserve"> </w:t>
      </w:r>
      <w:r w:rsidR="001756FD" w:rsidRPr="00582869">
        <w:rPr>
          <w:rFonts w:ascii="Times New Roman" w:hAnsi="Times New Roman" w:cs="Times New Roman"/>
          <w:sz w:val="28"/>
          <w:szCs w:val="28"/>
        </w:rPr>
        <w:t>«</w:t>
      </w:r>
      <w:r w:rsidR="001756FD" w:rsidRPr="004C7806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профилактика правонарушений</w:t>
      </w:r>
      <w:r w:rsidR="001756FD" w:rsidRPr="00582869">
        <w:rPr>
          <w:rFonts w:ascii="Times New Roman" w:hAnsi="Times New Roman" w:cs="Times New Roman"/>
          <w:sz w:val="28"/>
          <w:szCs w:val="28"/>
        </w:rPr>
        <w:t>»</w:t>
      </w:r>
      <w:r w:rsidR="00C4361B">
        <w:rPr>
          <w:rFonts w:ascii="Times New Roman" w:hAnsi="Times New Roman" w:cs="Times New Roman"/>
          <w:sz w:val="28"/>
          <w:szCs w:val="28"/>
        </w:rPr>
        <w:t xml:space="preserve"> </w:t>
      </w:r>
      <w:r w:rsidRPr="00540F88">
        <w:rPr>
          <w:rFonts w:ascii="Times New Roman" w:hAnsi="Times New Roman" w:cs="Times New Roman"/>
          <w:sz w:val="28"/>
          <w:szCs w:val="28"/>
        </w:rPr>
        <w:t xml:space="preserve">– </w:t>
      </w:r>
      <w:r w:rsidR="001756FD" w:rsidRPr="00582869">
        <w:rPr>
          <w:rFonts w:ascii="Times New Roman" w:hAnsi="Times New Roman" w:cs="Times New Roman"/>
          <w:sz w:val="28"/>
          <w:szCs w:val="28"/>
        </w:rPr>
        <w:t>далее</w:t>
      </w:r>
      <w:r w:rsidR="001756FD" w:rsidRPr="00540F88">
        <w:rPr>
          <w:rFonts w:ascii="Times New Roman" w:hAnsi="Times New Roman" w:cs="Times New Roman"/>
          <w:sz w:val="28"/>
          <w:szCs w:val="28"/>
        </w:rPr>
        <w:t xml:space="preserve"> </w:t>
      </w:r>
      <w:r w:rsidRPr="00540F88">
        <w:rPr>
          <w:rFonts w:ascii="Times New Roman" w:hAnsi="Times New Roman" w:cs="Times New Roman"/>
          <w:sz w:val="28"/>
          <w:szCs w:val="28"/>
        </w:rPr>
        <w:t xml:space="preserve">план реализации) </w:t>
      </w:r>
      <w:r w:rsidR="001756FD" w:rsidRPr="00582869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Pr="00540F8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172C35">
        <w:rPr>
          <w:rFonts w:ascii="Times New Roman" w:hAnsi="Times New Roman" w:cs="Times New Roman"/>
          <w:sz w:val="28"/>
          <w:szCs w:val="28"/>
        </w:rPr>
        <w:t>оставляю</w:t>
      </w:r>
      <w:r w:rsidR="00D9589C">
        <w:rPr>
          <w:rFonts w:ascii="Times New Roman" w:hAnsi="Times New Roman" w:cs="Times New Roman"/>
          <w:sz w:val="28"/>
          <w:szCs w:val="28"/>
        </w:rPr>
        <w:t xml:space="preserve">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C35" w:rsidRDefault="00172C35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D05909" w:rsidRDefault="00C4361B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>Л.Н. Вакульчик</w:t>
      </w:r>
    </w:p>
    <w:p w:rsidR="00C4361B" w:rsidRDefault="00C4361B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  <w:sectPr w:rsidR="00C4361B" w:rsidSect="00172C3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05909" w:rsidRPr="00172C35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8"/>
          <w:szCs w:val="28"/>
        </w:rPr>
      </w:pPr>
      <w:r w:rsidRPr="00172C3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05909" w:rsidRPr="00172C35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8"/>
          <w:szCs w:val="28"/>
        </w:rPr>
      </w:pPr>
      <w:r w:rsidRPr="00172C35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  <w:r w:rsidR="00C4361B" w:rsidRPr="00172C35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172C3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72C35">
        <w:rPr>
          <w:rFonts w:ascii="Times New Roman" w:hAnsi="Times New Roman" w:cs="Times New Roman"/>
          <w:sz w:val="28"/>
          <w:szCs w:val="28"/>
        </w:rPr>
        <w:t>07.02.2025</w:t>
      </w:r>
      <w:r w:rsidRPr="00172C35">
        <w:rPr>
          <w:rFonts w:ascii="Times New Roman" w:hAnsi="Times New Roman" w:cs="Times New Roman"/>
          <w:sz w:val="28"/>
          <w:szCs w:val="28"/>
        </w:rPr>
        <w:t xml:space="preserve"> №</w:t>
      </w:r>
      <w:r w:rsidR="00172C35">
        <w:rPr>
          <w:rFonts w:ascii="Times New Roman" w:hAnsi="Times New Roman" w:cs="Times New Roman"/>
          <w:sz w:val="28"/>
          <w:szCs w:val="28"/>
        </w:rPr>
        <w:t xml:space="preserve"> 10</w:t>
      </w:r>
      <w:bookmarkStart w:id="0" w:name="_GoBack"/>
      <w:bookmarkEnd w:id="0"/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</w:t>
      </w:r>
      <w:r w:rsidRPr="00582869">
        <w:rPr>
          <w:rFonts w:ascii="Times New Roman" w:hAnsi="Times New Roman" w:cs="Times New Roman"/>
          <w:sz w:val="28"/>
          <w:szCs w:val="28"/>
        </w:rPr>
        <w:t xml:space="preserve">аналитический план реализации муниципальной программы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828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82869">
        <w:rPr>
          <w:rFonts w:ascii="Times New Roman" w:hAnsi="Times New Roman" w:cs="Times New Roman"/>
          <w:sz w:val="28"/>
          <w:szCs w:val="28"/>
        </w:rPr>
        <w:t>«</w:t>
      </w:r>
      <w:r w:rsidR="004C7806" w:rsidRPr="004C7806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профилактика правонарушений</w:t>
      </w:r>
      <w:r w:rsidRPr="004C7806">
        <w:rPr>
          <w:rFonts w:ascii="Times New Roman" w:hAnsi="Times New Roman" w:cs="Times New Roman"/>
          <w:sz w:val="28"/>
          <w:szCs w:val="28"/>
        </w:rPr>
        <w:t>» на 2025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40F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r w:rsidR="00C4361B">
              <w:rPr>
                <w:rFonts w:ascii="Times New Roman" w:hAnsi="Times New Roman" w:cs="Times New Roman"/>
                <w:sz w:val="24"/>
                <w:szCs w:val="24"/>
              </w:rPr>
              <w:t>Каменно-Балковского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790810" w:rsidRDefault="00D05909" w:rsidP="004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4C7806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</w:t>
            </w:r>
            <w:r w:rsidR="00D94EB7"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0873EE" w:rsidRDefault="000873EE" w:rsidP="004C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 w:rsidR="00C4361B"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810" w:rsidRPr="00591C61" w:rsidTr="00F4283F">
        <w:trPr>
          <w:trHeight w:val="19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790810" w:rsidRDefault="00790810" w:rsidP="004C78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 «</w:t>
            </w:r>
            <w:r w:rsidR="004C7806">
              <w:rPr>
                <w:rFonts w:ascii="Times New Roman" w:hAnsi="Times New Roman" w:cs="Times New Roman"/>
                <w:sz w:val="24"/>
                <w:szCs w:val="24"/>
              </w:rPr>
              <w:t>Выполнено информационно-пропагандистское противодействие экстремизму и терроризму</w:t>
            </w: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4C780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4C780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4C7806" w:rsidP="0092523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7075" w:rsidRPr="00591C61" w:rsidTr="00F4283F">
        <w:trPr>
          <w:trHeight w:val="193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A17075" w:rsidP="009C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9C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17075" w:rsidP="004C780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 w:rsidR="004C7806" w:rsidRPr="005C3FBE">
              <w:rPr>
                <w:rFonts w:ascii="Times New Roman" w:hAnsi="Times New Roman" w:cs="Times New Roman"/>
                <w:kern w:val="2"/>
              </w:rPr>
              <w:t xml:space="preserve"> Проведен мониторинг состояния миграционной ситуации на территории администрации Каменно-Балковского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A17075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4C7806" w:rsidP="007908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 2025 г</w:t>
            </w:r>
          </w:p>
          <w:p w:rsidR="004C7806" w:rsidRPr="00790810" w:rsidRDefault="004C7806" w:rsidP="007908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 2025 г.</w:t>
            </w:r>
          </w:p>
          <w:p w:rsidR="00A17075" w:rsidRPr="00790810" w:rsidRDefault="00A17075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D02B5D" w:rsidRDefault="004C7806" w:rsidP="00A25A2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A17075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EE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4C7806" w:rsidRDefault="00A17075" w:rsidP="004C780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1.2. </w:t>
            </w:r>
            <w:r w:rsidR="00A25A2C" w:rsidRPr="005C3FBE">
              <w:rPr>
                <w:rFonts w:ascii="Times New Roman" w:hAnsi="Times New Roman" w:cs="Times New Roman"/>
                <w:kern w:val="2"/>
              </w:rPr>
              <w:t>мониторинг материалов и публикаций в СМИ информации на тему межэтнических отношений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25A2C" w:rsidP="00790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декабря</w:t>
            </w:r>
          </w:p>
          <w:p w:rsidR="00A17075" w:rsidRPr="00790810" w:rsidRDefault="00A17075" w:rsidP="00790810">
            <w:pPr>
              <w:pStyle w:val="a3"/>
              <w:jc w:val="center"/>
            </w:pPr>
            <w:r w:rsidRPr="00790810">
              <w:rPr>
                <w:rFonts w:ascii="Times New Roman" w:hAnsi="Times New Roman" w:cs="Times New Roman"/>
              </w:rPr>
              <w:t>2025 г</w:t>
            </w:r>
            <w:r w:rsidRPr="00790810">
              <w:t>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D02B5D" w:rsidRDefault="00A25A2C" w:rsidP="00E273B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A17075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17075" w:rsidP="00A25A2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1.3.</w:t>
            </w:r>
            <w:r w:rsidR="00A25A2C" w:rsidRPr="005C3FBE">
              <w:rPr>
                <w:rFonts w:ascii="Times New Roman" w:hAnsi="Times New Roman" w:cs="Times New Roman"/>
                <w:kern w:val="2"/>
              </w:rPr>
              <w:t xml:space="preserve"> Проведены культурно-просветительские и воспитательные мероприятия, направленные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25A2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июля 2025 г</w:t>
            </w:r>
          </w:p>
          <w:p w:rsidR="00A25A2C" w:rsidRPr="00591C61" w:rsidRDefault="00A25A2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D02B5D" w:rsidRDefault="00A25A2C" w:rsidP="00E273B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A2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9C69AC" w:rsidP="009C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5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C3FBE" w:rsidRDefault="00A25A2C" w:rsidP="004F3A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(результат) 2.1.</w:t>
            </w:r>
          </w:p>
          <w:p w:rsidR="00A25A2C" w:rsidRPr="005C3FBE" w:rsidRDefault="00A25A2C" w:rsidP="004F3A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A25A2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A25A2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D02B5D" w:rsidRDefault="00A25A2C" w:rsidP="004F3A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F4283F" w:rsidRDefault="00A25A2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F4283F" w:rsidRDefault="00A25A2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F4283F" w:rsidRDefault="00A25A2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F4283F" w:rsidRDefault="00A25A2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F4283F" w:rsidRDefault="00A25A2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5A2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9C69AC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C3FBE" w:rsidRDefault="00A25A2C" w:rsidP="004F3A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Контрольная точка 2.1.1.</w:t>
            </w:r>
          </w:p>
          <w:p w:rsidR="00A25A2C" w:rsidRPr="005C3FBE" w:rsidRDefault="00A25A2C" w:rsidP="004F3A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Разработаны планы мероприятий по предотвращению террористических актов в образовательных организациях, учреждениях социальной защиты населения, культуры и спорта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A25A2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9A2B3E" w:rsidRDefault="00A25A2C" w:rsidP="004F3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A2B3E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 августа 2025 г.</w:t>
            </w:r>
          </w:p>
          <w:p w:rsidR="00A25A2C" w:rsidRPr="009A2B3E" w:rsidRDefault="00A25A2C" w:rsidP="004F3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A2B3E">
              <w:rPr>
                <w:rFonts w:ascii="Times New Roman" w:hAnsi="Times New Roman" w:cs="Times New Roman"/>
                <w:kern w:val="2"/>
                <w:sz w:val="22"/>
                <w:szCs w:val="22"/>
              </w:rPr>
              <w:t>29 декабря 2025 г.</w:t>
            </w:r>
          </w:p>
          <w:p w:rsidR="00A25A2C" w:rsidRPr="009A2B3E" w:rsidRDefault="00A25A2C" w:rsidP="004F3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D02B5D" w:rsidRDefault="00A25A2C" w:rsidP="004F3A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A25A2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9C69AC" w:rsidP="009C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A2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C3FBE" w:rsidRDefault="00A25A2C" w:rsidP="004F3A45">
            <w:pPr>
              <w:pStyle w:val="ConsPlusNormal"/>
              <w:widowControl/>
              <w:tabs>
                <w:tab w:val="left" w:pos="3276"/>
              </w:tabs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Контрольная точка 2.1.2.</w:t>
            </w:r>
          </w:p>
          <w:p w:rsidR="00A25A2C" w:rsidRPr="005C3FBE" w:rsidRDefault="00A25A2C" w:rsidP="004F3A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Проведены комплексные обследования образовательных организаций, на предмет проверки </w:t>
            </w:r>
            <w:proofErr w:type="spellStart"/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режимно</w:t>
            </w:r>
            <w:proofErr w:type="spellEnd"/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-охранных мер, оценки состояния и степени антитеррористической защищенности и оснащенности средствами защиты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F4283F">
            <w:pPr>
              <w:jc w:val="center"/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9A2B3E" w:rsidRDefault="00A25A2C" w:rsidP="004F3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A2B3E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 августа 2025 г.</w:t>
            </w:r>
          </w:p>
          <w:p w:rsidR="00A25A2C" w:rsidRPr="009A2B3E" w:rsidRDefault="00A25A2C" w:rsidP="004F3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A2B3E">
              <w:rPr>
                <w:rFonts w:ascii="Times New Roman" w:hAnsi="Times New Roman" w:cs="Times New Roman"/>
                <w:kern w:val="2"/>
                <w:sz w:val="22"/>
                <w:szCs w:val="22"/>
              </w:rPr>
              <w:t>29 декабря 2025 г.</w:t>
            </w:r>
          </w:p>
          <w:p w:rsidR="00A25A2C" w:rsidRPr="009A2B3E" w:rsidRDefault="00A25A2C" w:rsidP="004F3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D02B5D" w:rsidRDefault="00A25A2C" w:rsidP="004F3A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A25A2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9C69AC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C3FBE" w:rsidRDefault="00A25A2C" w:rsidP="004F3A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Контрольная точка</w:t>
            </w:r>
            <w:proofErr w:type="gramStart"/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proofErr w:type="gramEnd"/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.1.3. </w:t>
            </w:r>
          </w:p>
          <w:p w:rsidR="00A25A2C" w:rsidRPr="005C3FBE" w:rsidRDefault="00A25A2C" w:rsidP="004F3A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Оценка результатов проведенных комплексных обследований образовательных организаций, учреждений социальной защиты населения, культуры и спорта на предмет проверки </w:t>
            </w:r>
            <w:proofErr w:type="spellStart"/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режимно</w:t>
            </w:r>
            <w:proofErr w:type="spellEnd"/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-охранных мер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A61AD0">
            <w:pPr>
              <w:jc w:val="center"/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9A2B3E" w:rsidRDefault="00A25A2C" w:rsidP="004F3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A2B3E">
              <w:rPr>
                <w:rFonts w:ascii="Times New Roman" w:hAnsi="Times New Roman" w:cs="Times New Roman"/>
                <w:kern w:val="2"/>
                <w:sz w:val="22"/>
                <w:szCs w:val="22"/>
              </w:rPr>
              <w:t>29 декабря 2025 г.</w:t>
            </w:r>
          </w:p>
          <w:p w:rsidR="00A25A2C" w:rsidRPr="009A2B3E" w:rsidRDefault="00A25A2C" w:rsidP="004F3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D02B5D" w:rsidRDefault="00A25A2C" w:rsidP="004F3A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A25A2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9C69AC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C3FBE" w:rsidRDefault="00A25A2C" w:rsidP="004F3A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(результат) 2.2.</w:t>
            </w:r>
          </w:p>
          <w:p w:rsidR="00A25A2C" w:rsidRPr="005C3FBE" w:rsidRDefault="00A25A2C" w:rsidP="004F3A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Обеспечено выполнение функций муниципальными учреждениями (в том числе в рамках муниципального задания) в части реализации комплекса антитеррористических мероприятий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A25A2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A25A2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EE6368" w:rsidRDefault="00A25A2C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A25A2C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A25A2C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A25A2C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A25A2C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A25A2C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5A2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9C69AC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C3FBE" w:rsidRDefault="00A25A2C" w:rsidP="004F3A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Контрольная точка 2.2.1.</w:t>
            </w:r>
          </w:p>
          <w:p w:rsidR="00A25A2C" w:rsidRPr="005C3FBE" w:rsidRDefault="00A25A2C" w:rsidP="004F3A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Обеспечено выполнение функций по реализации комплекса антитеррористических мероприятий образовательными организациями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A25A2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9C69A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EE6368" w:rsidRDefault="00A25A2C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4F3A45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4F3A45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4F3A45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4F3A45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4F3A45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C69A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AC" w:rsidRDefault="009C69AC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AC" w:rsidRPr="00F42AA9" w:rsidRDefault="009C69AC" w:rsidP="009C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AC" w:rsidRPr="00591C61" w:rsidRDefault="009C69AC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AC" w:rsidRPr="00591C61" w:rsidRDefault="009C69AC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AC" w:rsidRPr="00EE6368" w:rsidRDefault="009C69AC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AC" w:rsidRPr="00591C61" w:rsidRDefault="009C69A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AC" w:rsidRPr="00591C61" w:rsidRDefault="009C69A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AC" w:rsidRPr="00591C61" w:rsidRDefault="009C69A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AC" w:rsidRPr="00591C61" w:rsidRDefault="009C69A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AC" w:rsidRPr="00591C61" w:rsidRDefault="009C69A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A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AC" w:rsidRDefault="009C69AC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AC" w:rsidRPr="009C69AC" w:rsidRDefault="009C69AC" w:rsidP="009C69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A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9C69AC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(результат)  </w:t>
            </w:r>
            <w:r w:rsidRPr="009C6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Улучшено нормативное правовое регулирование в сфере противодействия коррупции, в том числе по вопросам деятельности комиссии по координации работы по противодействию коррупции в Каменно-</w:t>
            </w:r>
            <w:proofErr w:type="spellStart"/>
            <w:r w:rsidRPr="009C6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Балковском</w:t>
            </w:r>
            <w:proofErr w:type="spellEnd"/>
            <w:r w:rsidRPr="009C6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сельском поселении (далее - комиссия)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AC" w:rsidRPr="00591C61" w:rsidRDefault="009C69AC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AC" w:rsidRPr="00591C61" w:rsidRDefault="009C69AC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AC" w:rsidRPr="00EE6368" w:rsidRDefault="009C69AC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AC" w:rsidRPr="00591C61" w:rsidRDefault="009C69A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AC" w:rsidRPr="00591C61" w:rsidRDefault="009C69A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AC" w:rsidRPr="00591C61" w:rsidRDefault="009C69A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AC" w:rsidRPr="00591C61" w:rsidRDefault="009C69A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AC" w:rsidRPr="00591C61" w:rsidRDefault="009C69A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5A2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9C69AC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F42AA9" w:rsidRDefault="00A25A2C" w:rsidP="009C69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 </w:t>
            </w:r>
            <w:r w:rsidR="009C69AC"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Внесены изменения в правовые акты, распорядительные, организационные документы Каменно-Балковского сельского поселения, касающиеся совершенствования правового регулирования деятельности комиссии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A25A2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F42AA9" w:rsidRDefault="009C69AC" w:rsidP="0015218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  <w:r w:rsidR="00A25A2C"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EE6368" w:rsidRDefault="009C69AC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Default="00A25A2C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856B7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Default="00B856B7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5C3FBE" w:rsidRDefault="00B856B7" w:rsidP="004F3A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(результат) 2</w:t>
            </w:r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.2.</w:t>
            </w:r>
          </w:p>
          <w:p w:rsidR="00B856B7" w:rsidRPr="005C3FBE" w:rsidRDefault="00B856B7" w:rsidP="004F3A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Повышена эффективность механизмов выявления, предотвращения и урегулирования конфликта интересов на муниципальной службе Каменно-Балковского сельского поселения, в том числе проведение мониторинга участия лиц, замещающих отдельные должности муниципальной службы Каменно-Балковского сельского поселения (далее – должностные лица) в управлении коммерческими и некоммерческими организациями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Default="00B856B7" w:rsidP="00B856B7">
            <w:pPr>
              <w:jc w:val="center"/>
            </w:pPr>
            <w:r w:rsidRPr="00505C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Default="00B856B7" w:rsidP="00B856B7">
            <w:pPr>
              <w:jc w:val="center"/>
            </w:pPr>
            <w:r w:rsidRPr="00505C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EE6368" w:rsidRDefault="00B856B7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591C61" w:rsidRDefault="00B856B7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591C61" w:rsidRDefault="00B856B7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591C61" w:rsidRDefault="00B856B7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591C61" w:rsidRDefault="00B856B7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591C61" w:rsidRDefault="00B856B7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56B7" w:rsidRPr="00CB6183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CB6183" w:rsidRDefault="00B856B7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5C3FBE" w:rsidRDefault="00B856B7" w:rsidP="004F3A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Контрольная точка 1.2.1.</w:t>
            </w:r>
          </w:p>
          <w:p w:rsidR="00B856B7" w:rsidRPr="005C3FBE" w:rsidRDefault="00B856B7" w:rsidP="004F3A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gramStart"/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Повышена</w:t>
            </w:r>
            <w:proofErr w:type="gramEnd"/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эффективности кадровой работы в части, касающейся ведения личных дел лиц, замещающих муниципальные должности Каменно-</w:t>
            </w:r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Балковского сельского поселения, должности муниципальной службы Каменно-Балковского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CB6183" w:rsidRDefault="00B856B7" w:rsidP="00A6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CB6183" w:rsidRDefault="00B856B7" w:rsidP="00A61AD0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 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CB6183" w:rsidRDefault="00B856B7" w:rsidP="00A61A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Default="00B856B7">
            <w:r w:rsidRPr="009B1E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Default="00B856B7">
            <w:r w:rsidRPr="009B1E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Default="00B856B7">
            <w:r w:rsidRPr="009B1E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Default="00B856B7">
            <w:r w:rsidRPr="009B1E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Default="00B856B7">
            <w:r w:rsidRPr="009B1E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856B7" w:rsidRPr="00CB6183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CB6183" w:rsidRDefault="00B856B7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5C3FBE" w:rsidRDefault="00B856B7" w:rsidP="004F3A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2.3</w:t>
            </w:r>
          </w:p>
          <w:p w:rsidR="00B856B7" w:rsidRPr="005C3FBE" w:rsidRDefault="00B856B7" w:rsidP="004F3A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Обеспечено участие в профессиональном </w:t>
            </w:r>
            <w:proofErr w:type="gramStart"/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развитии</w:t>
            </w:r>
            <w:proofErr w:type="gramEnd"/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муниципальных служащих Каменно-Балковского сельского поселения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Default="00B856B7" w:rsidP="00B856B7">
            <w:pPr>
              <w:jc w:val="center"/>
            </w:pPr>
            <w:r w:rsidRPr="00290A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Default="00B856B7" w:rsidP="00B856B7">
            <w:pPr>
              <w:jc w:val="center"/>
            </w:pPr>
            <w:r w:rsidRPr="00290A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CB6183" w:rsidRDefault="00B856B7" w:rsidP="00A61A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591C61" w:rsidRDefault="00B856B7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591C61" w:rsidRDefault="00B856B7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591C61" w:rsidRDefault="00B856B7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591C61" w:rsidRDefault="00B856B7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591C61" w:rsidRDefault="00B856B7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56B7" w:rsidRPr="00CB6183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CB6183" w:rsidRDefault="00B856B7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5C3FBE" w:rsidRDefault="00B856B7" w:rsidP="004F3A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2.3.1</w:t>
            </w:r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.</w:t>
            </w:r>
          </w:p>
          <w:p w:rsidR="00B856B7" w:rsidRPr="005C3FBE" w:rsidRDefault="00B856B7" w:rsidP="004F3A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C3F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Организовано профессиональное развитие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CB6183" w:rsidRDefault="00B856B7" w:rsidP="00A6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CB6183" w:rsidRDefault="00B856B7" w:rsidP="00A61AD0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 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Pr="00CB6183" w:rsidRDefault="00B856B7" w:rsidP="00A61A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Default="00B856B7">
            <w:r w:rsidRPr="002744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Default="00B856B7">
            <w:r w:rsidRPr="002744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Default="00B856B7">
            <w:r w:rsidRPr="002744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Default="00B856B7">
            <w:r w:rsidRPr="002744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B7" w:rsidRDefault="00B856B7">
            <w:r w:rsidRPr="002744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25A2C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A25A2C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A25A2C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A25A2C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A25A2C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A25A2C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A25A2C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A25A2C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A25A2C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A25A2C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A2C" w:rsidRPr="00591C61" w:rsidRDefault="00A25A2C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C436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B08"/>
    <w:rsid w:val="000873EE"/>
    <w:rsid w:val="001053BD"/>
    <w:rsid w:val="00130152"/>
    <w:rsid w:val="00172C35"/>
    <w:rsid w:val="001756FD"/>
    <w:rsid w:val="001C7030"/>
    <w:rsid w:val="001F4C14"/>
    <w:rsid w:val="001F7650"/>
    <w:rsid w:val="002C6A8C"/>
    <w:rsid w:val="0032291E"/>
    <w:rsid w:val="00450D3D"/>
    <w:rsid w:val="00493438"/>
    <w:rsid w:val="004C7806"/>
    <w:rsid w:val="004D2E0B"/>
    <w:rsid w:val="004E7A24"/>
    <w:rsid w:val="00540F88"/>
    <w:rsid w:val="0057374F"/>
    <w:rsid w:val="00582869"/>
    <w:rsid w:val="00591C61"/>
    <w:rsid w:val="005B70C9"/>
    <w:rsid w:val="00655CC2"/>
    <w:rsid w:val="00790810"/>
    <w:rsid w:val="008A6B65"/>
    <w:rsid w:val="00981C73"/>
    <w:rsid w:val="009C69AC"/>
    <w:rsid w:val="009F1E09"/>
    <w:rsid w:val="00A16B17"/>
    <w:rsid w:val="00A17075"/>
    <w:rsid w:val="00A25A2C"/>
    <w:rsid w:val="00A86B08"/>
    <w:rsid w:val="00B054F0"/>
    <w:rsid w:val="00B13AAD"/>
    <w:rsid w:val="00B856B7"/>
    <w:rsid w:val="00B95C05"/>
    <w:rsid w:val="00C33349"/>
    <w:rsid w:val="00C4361B"/>
    <w:rsid w:val="00C5464E"/>
    <w:rsid w:val="00CB6183"/>
    <w:rsid w:val="00D05909"/>
    <w:rsid w:val="00D7413B"/>
    <w:rsid w:val="00D94EB7"/>
    <w:rsid w:val="00D9589C"/>
    <w:rsid w:val="00DC3FCE"/>
    <w:rsid w:val="00DF6FC9"/>
    <w:rsid w:val="00E93F25"/>
    <w:rsid w:val="00EA12C7"/>
    <w:rsid w:val="00EC0E74"/>
    <w:rsid w:val="00ED7537"/>
    <w:rsid w:val="00EE6368"/>
    <w:rsid w:val="00F4283F"/>
    <w:rsid w:val="00F4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5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1053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7">
    <w:name w:val="Гиперссылка7"/>
    <w:rsid w:val="00C54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ru-RU"/>
    </w:rPr>
  </w:style>
  <w:style w:type="paragraph" w:customStyle="1" w:styleId="20">
    <w:name w:val="Стиль Стиль Основной текст с отступом 2 + По ширине Слева:  0 см Ме..."/>
    <w:basedOn w:val="a"/>
    <w:rsid w:val="00582869"/>
    <w:pPr>
      <w:spacing w:after="120" w:line="360" w:lineRule="auto"/>
      <w:jc w:val="both"/>
    </w:pPr>
    <w:rPr>
      <w:rFonts w:ascii="Verdana" w:eastAsia="Times New Roman" w:hAnsi="Verdana" w:cs="Times New Roman"/>
      <w:b/>
      <w:color w:val="000000"/>
      <w:sz w:val="24"/>
      <w:szCs w:val="20"/>
      <w:lang w:eastAsia="ru-RU"/>
    </w:rPr>
  </w:style>
  <w:style w:type="character" w:customStyle="1" w:styleId="a4">
    <w:name w:val="Без интервала Знак"/>
    <w:basedOn w:val="1"/>
    <w:link w:val="a3"/>
    <w:uiPriority w:val="1"/>
    <w:rsid w:val="00F4283F"/>
  </w:style>
  <w:style w:type="paragraph" w:customStyle="1" w:styleId="ConsPlusNormal">
    <w:name w:val="ConsPlusNormal"/>
    <w:link w:val="ConsPlusNormal0"/>
    <w:uiPriority w:val="99"/>
    <w:qFormat/>
    <w:rsid w:val="00A25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25A2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80EA-95F1-4BE2-89BF-68B701A8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22</cp:revision>
  <dcterms:created xsi:type="dcterms:W3CDTF">2024-12-17T18:15:00Z</dcterms:created>
  <dcterms:modified xsi:type="dcterms:W3CDTF">2025-03-04T06:58:00Z</dcterms:modified>
</cp:coreProperties>
</file>