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96C1C" w:rsidRDefault="00296C1C" w:rsidP="00296C1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96C1C" w:rsidRDefault="00296C1C" w:rsidP="00296C1C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296C1C" w:rsidRDefault="00296C1C" w:rsidP="00296C1C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40FB6" w:rsidRDefault="00D868D0" w:rsidP="00C94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05573A">
        <w:rPr>
          <w:sz w:val="28"/>
          <w:szCs w:val="28"/>
        </w:rPr>
        <w:t>сентября</w:t>
      </w:r>
      <w:r w:rsidR="00C94DA9">
        <w:rPr>
          <w:sz w:val="28"/>
          <w:szCs w:val="28"/>
        </w:rPr>
        <w:t xml:space="preserve"> 202</w:t>
      </w:r>
      <w:r w:rsidR="00F808D2">
        <w:rPr>
          <w:sz w:val="28"/>
          <w:szCs w:val="28"/>
        </w:rPr>
        <w:t>4</w:t>
      </w:r>
      <w:r w:rsidR="00296C1C">
        <w:rPr>
          <w:sz w:val="28"/>
          <w:szCs w:val="28"/>
        </w:rPr>
        <w:t xml:space="preserve">г.                           </w:t>
      </w:r>
      <w:r w:rsidR="00C94DA9">
        <w:rPr>
          <w:sz w:val="28"/>
          <w:szCs w:val="28"/>
        </w:rPr>
        <w:t xml:space="preserve">          </w:t>
      </w:r>
      <w:r w:rsidR="00296C1C">
        <w:rPr>
          <w:sz w:val="28"/>
          <w:szCs w:val="28"/>
        </w:rPr>
        <w:t xml:space="preserve">       </w:t>
      </w:r>
      <w:r w:rsidR="00C94DA9">
        <w:rPr>
          <w:sz w:val="28"/>
          <w:szCs w:val="28"/>
        </w:rPr>
        <w:t xml:space="preserve"> </w:t>
      </w:r>
      <w:r w:rsidR="00C94DA9">
        <w:rPr>
          <w:sz w:val="28"/>
          <w:szCs w:val="28"/>
        </w:rPr>
        <w:tab/>
      </w:r>
      <w:r w:rsidR="00C94DA9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C94DA9">
        <w:rPr>
          <w:sz w:val="28"/>
          <w:szCs w:val="28"/>
        </w:rPr>
        <w:t xml:space="preserve">  № </w:t>
      </w:r>
      <w:r>
        <w:rPr>
          <w:sz w:val="28"/>
          <w:szCs w:val="28"/>
        </w:rPr>
        <w:t>60</w:t>
      </w:r>
    </w:p>
    <w:p w:rsidR="00296C1C" w:rsidRDefault="00296C1C" w:rsidP="00740FB6">
      <w:pPr>
        <w:jc w:val="center"/>
        <w:rPr>
          <w:sz w:val="28"/>
          <w:szCs w:val="28"/>
        </w:rPr>
      </w:pPr>
      <w:r>
        <w:rPr>
          <w:sz w:val="28"/>
          <w:szCs w:val="28"/>
        </w:rPr>
        <w:t>х.Каменная Балка</w:t>
      </w:r>
    </w:p>
    <w:p w:rsidR="00296C1C" w:rsidRDefault="00296C1C" w:rsidP="00296C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74AF1" w:rsidRDefault="00C74AF1" w:rsidP="00C74AF1">
      <w:pPr>
        <w:rPr>
          <w:b/>
          <w:bCs/>
        </w:rPr>
      </w:pPr>
    </w:p>
    <w:p w:rsidR="008C6221" w:rsidRPr="008C6221" w:rsidRDefault="008C6221" w:rsidP="008C6221">
      <w:pPr>
        <w:ind w:left="708"/>
        <w:rPr>
          <w:sz w:val="28"/>
          <w:szCs w:val="28"/>
        </w:rPr>
      </w:pPr>
      <w:r w:rsidRPr="008C6221">
        <w:rPr>
          <w:sz w:val="28"/>
          <w:szCs w:val="28"/>
        </w:rPr>
        <w:t xml:space="preserve">О внесении изменений в распоряжение № 21 от 28.01.2021 года  администрации  Каменно-Балковского сельского поселения . </w:t>
      </w:r>
    </w:p>
    <w:p w:rsidR="008C6221" w:rsidRPr="008C6221" w:rsidRDefault="008C6221" w:rsidP="008C6221">
      <w:pPr>
        <w:rPr>
          <w:sz w:val="28"/>
          <w:szCs w:val="28"/>
        </w:rPr>
      </w:pPr>
    </w:p>
    <w:p w:rsidR="008C6221" w:rsidRDefault="008C6221" w:rsidP="00740FB6">
      <w:pPr>
        <w:jc w:val="center"/>
        <w:rPr>
          <w:sz w:val="28"/>
          <w:szCs w:val="28"/>
        </w:rPr>
      </w:pPr>
    </w:p>
    <w:p w:rsidR="008C6221" w:rsidRPr="00B92311" w:rsidRDefault="008C6221" w:rsidP="008C622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совершенствования применяемых форм документов при реализации результатов внутреннего муниципального финансового контроля</w:t>
      </w:r>
      <w:r w:rsidRPr="00B92311">
        <w:rPr>
          <w:b/>
          <w:bCs/>
          <w:sz w:val="28"/>
          <w:szCs w:val="28"/>
        </w:rPr>
        <w:t>:</w:t>
      </w:r>
    </w:p>
    <w:p w:rsidR="008C6221" w:rsidRDefault="008C6221" w:rsidP="008C622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распоряжение администрации Каменно-Балковского сельского поселения от 28.01.2021 № 21 </w:t>
      </w:r>
      <w:r w:rsidRPr="00BB25E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ведомственного</w:t>
      </w:r>
      <w:r w:rsidRPr="00BB25EC">
        <w:rPr>
          <w:sz w:val="28"/>
          <w:szCs w:val="28"/>
        </w:rPr>
        <w:t xml:space="preserve"> стандарта внутреннего</w:t>
      </w:r>
      <w:r>
        <w:rPr>
          <w:sz w:val="28"/>
          <w:szCs w:val="28"/>
        </w:rPr>
        <w:t xml:space="preserve"> </w:t>
      </w:r>
      <w:r w:rsidRPr="00BB25EC">
        <w:rPr>
          <w:sz w:val="28"/>
          <w:szCs w:val="28"/>
        </w:rPr>
        <w:t>муниципального финансового контроля «</w:t>
      </w:r>
      <w:r>
        <w:rPr>
          <w:sz w:val="28"/>
          <w:szCs w:val="28"/>
        </w:rPr>
        <w:t>Реализация</w:t>
      </w:r>
      <w:r w:rsidRPr="00795912">
        <w:rPr>
          <w:sz w:val="28"/>
          <w:szCs w:val="28"/>
        </w:rPr>
        <w:t xml:space="preserve"> </w:t>
      </w:r>
      <w:r w:rsidRPr="00BB25EC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BB25EC">
        <w:rPr>
          <w:sz w:val="28"/>
          <w:szCs w:val="28"/>
        </w:rPr>
        <w:t>проверок, ревизий и обследований</w:t>
      </w:r>
      <w:r>
        <w:rPr>
          <w:sz w:val="28"/>
          <w:szCs w:val="28"/>
        </w:rPr>
        <w:t>» изменение, изложив приложение № 2 к нему в редакции, согласно приложению к настоящему  распоряжению.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C6221" w:rsidRPr="00B92311" w:rsidRDefault="008C6221" w:rsidP="008C62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Настоящие распоряжение </w:t>
      </w:r>
      <w:r w:rsidRPr="00B92311">
        <w:rPr>
          <w:rFonts w:ascii="TimesNewRomanPSMT" w:hAnsi="TimesNewRomanPSMT" w:cs="TimesNewRomanPSMT"/>
          <w:sz w:val="28"/>
          <w:szCs w:val="28"/>
        </w:rPr>
        <w:t xml:space="preserve"> вступает в силу со дня его подписания.</w:t>
      </w:r>
    </w:p>
    <w:p w:rsidR="008C6221" w:rsidRPr="00B92311" w:rsidRDefault="008C6221" w:rsidP="008C622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311">
        <w:rPr>
          <w:rFonts w:ascii="TimesNewRomanPSMT" w:hAnsi="TimesNewRomanPSMT" w:cs="TimesNewRomanPSMT"/>
          <w:b w:val="0"/>
          <w:sz w:val="28"/>
          <w:szCs w:val="28"/>
        </w:rPr>
        <w:t>3. Контроль з</w:t>
      </w:r>
      <w:r>
        <w:rPr>
          <w:rFonts w:ascii="TimesNewRomanPSMT" w:hAnsi="TimesNewRomanPSMT" w:cs="TimesNewRomanPSMT"/>
          <w:b w:val="0"/>
          <w:sz w:val="28"/>
          <w:szCs w:val="28"/>
        </w:rPr>
        <w:t xml:space="preserve">а исполнением настоящего распоряжения </w:t>
      </w:r>
      <w:r w:rsidRPr="00B92311">
        <w:rPr>
          <w:rFonts w:ascii="TimesNewRomanPSMT" w:hAnsi="TimesNewRomanPSMT" w:cs="TimesNewRomanPSMT"/>
          <w:b w:val="0"/>
          <w:sz w:val="28"/>
          <w:szCs w:val="28"/>
        </w:rPr>
        <w:t xml:space="preserve"> оставляю за собой.</w:t>
      </w:r>
    </w:p>
    <w:p w:rsidR="008C6221" w:rsidRDefault="008C6221" w:rsidP="008C6221">
      <w:pPr>
        <w:pStyle w:val="ConsPlusTitle"/>
        <w:widowControl/>
        <w:jc w:val="both"/>
        <w:rPr>
          <w:b w:val="0"/>
        </w:rPr>
      </w:pPr>
      <w:r w:rsidRPr="00B92311">
        <w:rPr>
          <w:rFonts w:ascii="Times New Roman" w:hAnsi="Times New Roman" w:cs="Times New Roman"/>
          <w:b w:val="0"/>
          <w:sz w:val="28"/>
          <w:szCs w:val="28"/>
        </w:rPr>
        <w:tab/>
      </w:r>
      <w:r w:rsidRPr="00B92311">
        <w:rPr>
          <w:b w:val="0"/>
        </w:rPr>
        <w:t xml:space="preserve"> </w:t>
      </w:r>
    </w:p>
    <w:p w:rsidR="00D868D0" w:rsidRDefault="00D868D0" w:rsidP="008C6221">
      <w:pPr>
        <w:pStyle w:val="ConsPlusTitle"/>
        <w:widowControl/>
        <w:jc w:val="both"/>
        <w:rPr>
          <w:b w:val="0"/>
        </w:rPr>
      </w:pPr>
    </w:p>
    <w:p w:rsidR="00D868D0" w:rsidRPr="00B92311" w:rsidRDefault="00D868D0" w:rsidP="008C6221">
      <w:pPr>
        <w:pStyle w:val="ConsPlusTitle"/>
        <w:widowControl/>
        <w:jc w:val="both"/>
        <w:rPr>
          <w:b w:val="0"/>
        </w:rPr>
      </w:pPr>
    </w:p>
    <w:p w:rsidR="00740FB6" w:rsidRDefault="006959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5ECF">
        <w:rPr>
          <w:sz w:val="28"/>
          <w:szCs w:val="28"/>
        </w:rPr>
        <w:t xml:space="preserve">Администрации </w:t>
      </w:r>
      <w:r w:rsidR="00740FB6">
        <w:rPr>
          <w:sz w:val="28"/>
          <w:szCs w:val="28"/>
        </w:rPr>
        <w:t>Каменно-Балковского</w:t>
      </w:r>
      <w:r w:rsidR="00F55ECF">
        <w:rPr>
          <w:sz w:val="28"/>
          <w:szCs w:val="28"/>
        </w:rPr>
        <w:t xml:space="preserve"> </w:t>
      </w:r>
    </w:p>
    <w:p w:rsidR="005974AC" w:rsidRDefault="00C74AF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сельского поселения          </w:t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="00740FB6">
        <w:rPr>
          <w:sz w:val="28"/>
          <w:szCs w:val="28"/>
        </w:rPr>
        <w:tab/>
      </w:r>
      <w:r w:rsidRPr="0043224D">
        <w:rPr>
          <w:sz w:val="28"/>
          <w:szCs w:val="28"/>
        </w:rPr>
        <w:t xml:space="preserve">  </w:t>
      </w:r>
      <w:r w:rsidR="00F55ECF">
        <w:rPr>
          <w:sz w:val="28"/>
          <w:szCs w:val="28"/>
        </w:rPr>
        <w:t xml:space="preserve">           </w:t>
      </w:r>
      <w:r w:rsidR="00296C1C">
        <w:rPr>
          <w:sz w:val="28"/>
          <w:szCs w:val="28"/>
        </w:rPr>
        <w:t xml:space="preserve">  Л.Н. Вакульчик</w:t>
      </w: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p w:rsidR="008C6221" w:rsidRPr="00036129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036129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8C6221" w:rsidRPr="00036129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036129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NewRomanPSMT" w:hAnsi="TimesNewRomanPSMT" w:cs="TimesNewRomanPSMT"/>
          <w:sz w:val="28"/>
          <w:szCs w:val="28"/>
        </w:rPr>
        <w:t>распоряжению администрации</w:t>
      </w:r>
    </w:p>
    <w:p w:rsidR="008C6221" w:rsidRPr="00036129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Каменно-Балковского сельского поселения</w:t>
      </w:r>
    </w:p>
    <w:p w:rsidR="008C6221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036129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D868D0">
        <w:rPr>
          <w:rFonts w:ascii="TimesNewRomanPSMT" w:hAnsi="TimesNewRomanPSMT" w:cs="TimesNewRomanPSMT"/>
          <w:sz w:val="28"/>
          <w:szCs w:val="28"/>
        </w:rPr>
        <w:t>23</w:t>
      </w:r>
      <w:r w:rsidRPr="00036129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09</w:t>
      </w:r>
      <w:r w:rsidRPr="00036129">
        <w:rPr>
          <w:rFonts w:ascii="TimesNewRomanPSMT" w:hAnsi="TimesNewRomanPSMT" w:cs="TimesNewRomanPSMT"/>
          <w:sz w:val="28"/>
          <w:szCs w:val="28"/>
        </w:rPr>
        <w:t>.202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Pr="00036129">
        <w:rPr>
          <w:rFonts w:ascii="TimesNewRomanPSMT" w:hAnsi="TimesNewRomanPSMT" w:cs="TimesNewRomanPSMT"/>
          <w:sz w:val="28"/>
          <w:szCs w:val="28"/>
        </w:rPr>
        <w:t xml:space="preserve"> № </w:t>
      </w:r>
      <w:r w:rsidR="00D868D0">
        <w:rPr>
          <w:rFonts w:ascii="TimesNewRomanPSMT" w:hAnsi="TimesNewRomanPSMT" w:cs="TimesNewRomanPSMT"/>
          <w:sz w:val="28"/>
          <w:szCs w:val="28"/>
        </w:rPr>
        <w:t>60</w:t>
      </w:r>
    </w:p>
    <w:p w:rsidR="008C6221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8C6221" w:rsidRDefault="008C6221" w:rsidP="008C622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8C6221" w:rsidRPr="006E635E" w:rsidRDefault="00D426BD" w:rsidP="008C6221">
      <w:pPr>
        <w:pStyle w:val="Con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</w:t>
      </w:r>
      <w:r w:rsidR="008C6221">
        <w:rPr>
          <w:rFonts w:ascii="Times New Roman" w:hAnsi="Times New Roman" w:cs="Times New Roman"/>
          <w:b/>
          <w:bCs/>
        </w:rPr>
        <w:t>ация  Каменно-Балковского сельского поселения</w:t>
      </w:r>
    </w:p>
    <w:p w:rsidR="008C6221" w:rsidRPr="006E635E" w:rsidRDefault="008C6221" w:rsidP="008C6221">
      <w:pPr>
        <w:pStyle w:val="Con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347505</w:t>
      </w:r>
      <w:r w:rsidRPr="006E635E">
        <w:rPr>
          <w:rFonts w:ascii="Times New Roman" w:hAnsi="Times New Roman" w:cs="Times New Roman"/>
          <w:b/>
          <w:bCs/>
        </w:rPr>
        <w:t xml:space="preserve">, Ростовская область </w:t>
      </w:r>
      <w:r>
        <w:rPr>
          <w:rFonts w:ascii="Times New Roman" w:hAnsi="Times New Roman" w:cs="Times New Roman"/>
          <w:b/>
          <w:bCs/>
        </w:rPr>
        <w:t>х. Каменная Балка, пер. Центральный д.1</w:t>
      </w:r>
    </w:p>
    <w:p w:rsidR="008C6221" w:rsidRDefault="008C6221" w:rsidP="008C622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8C6221" w:rsidRPr="00F23502" w:rsidRDefault="008C6221" w:rsidP="008C622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F23502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РЕШЕНИЕ</w:t>
      </w:r>
    </w:p>
    <w:p w:rsidR="008C6221" w:rsidRPr="00F23502" w:rsidRDefault="008C6221" w:rsidP="008C62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по результатам рассмотрения акта (заключения)</w:t>
      </w:r>
    </w:p>
    <w:p w:rsidR="008C6221" w:rsidRPr="00F23502" w:rsidRDefault="008C6221" w:rsidP="008C62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и иных материалов _____________________________________</w:t>
      </w:r>
    </w:p>
    <w:p w:rsidR="008C6221" w:rsidRPr="00F23502" w:rsidRDefault="008C6221" w:rsidP="008C622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F23502">
        <w:rPr>
          <w:rFonts w:ascii="TimesNewRomanPSMT" w:hAnsi="TimesNewRomanPSMT" w:cs="TimesNewRomanPSMT"/>
          <w:color w:val="000000"/>
          <w:sz w:val="20"/>
          <w:szCs w:val="20"/>
        </w:rPr>
        <w:t xml:space="preserve">(указывается метод осуществления внутреннего </w:t>
      </w:r>
      <w:r>
        <w:rPr>
          <w:rFonts w:ascii="TimesNewRomanPSMT" w:hAnsi="TimesNewRomanPSMT" w:cs="TimesNewRomanPSMT"/>
          <w:color w:val="000000"/>
          <w:sz w:val="20"/>
          <w:szCs w:val="20"/>
        </w:rPr>
        <w:t>муниципаль</w:t>
      </w:r>
      <w:r w:rsidRPr="00F23502">
        <w:rPr>
          <w:rFonts w:ascii="TimesNewRomanPSMT" w:hAnsi="TimesNewRomanPSMT" w:cs="TimesNewRomanPSMT"/>
          <w:color w:val="000000"/>
          <w:sz w:val="20"/>
          <w:szCs w:val="20"/>
        </w:rPr>
        <w:t>ного финансового контроля и полное или сокращенное наименование объекта контроля)</w:t>
      </w:r>
    </w:p>
    <w:p w:rsidR="008C6221" w:rsidRDefault="008C6221" w:rsidP="008C62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«___».____________._____                                                     х. Каменная Балка</w:t>
      </w:r>
      <w:r>
        <w:rPr>
          <w:rFonts w:ascii="TimesNewRomanPSMT" w:hAnsi="TimesNewRomanPSMT" w:cs="TimesNewRomanPSMT"/>
          <w:color w:val="FFFFFF"/>
          <w:sz w:val="28"/>
          <w:szCs w:val="28"/>
        </w:rPr>
        <w:t>[</w:t>
      </w:r>
    </w:p>
    <w:p w:rsidR="008C6221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1. По результатам рассмотрения акта (заключения) и иных материалов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проверки принято решение (</w:t>
      </w:r>
      <w:r w:rsidRPr="00F23502">
        <w:rPr>
          <w:rFonts w:ascii="TimesNewRomanPS-ItalicMT" w:hAnsi="TimesNewRomanPS-ItalicMT" w:cs="TimesNewRomanPS-ItalicMT"/>
          <w:iCs/>
          <w:color w:val="000000"/>
          <w:sz w:val="28"/>
          <w:szCs w:val="28"/>
        </w:rPr>
        <w:t>может быть принято одно или несколько решений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):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представления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(или) предписания объекту контроля;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информации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 правоохранительные органы, органы прокуратуры и иные государственные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(муниципальные) органы;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назначения внеплановой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выездной проверки (ревизии) (далее - повторная проверка (ревизия), в том числе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 наличии: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письменных возражений от объекта контроля и представленных объектом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контроля дополнительных документов, относящихся к проверенному периоду,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влияющих на выводы по результатам проведения проверки (ревизии</w:t>
      </w:r>
      <w:r w:rsidRPr="00F2350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),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с указанием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причины непредставления таких документов в ходе проверки (ревизии);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признаков нарушений, которые не могут в полной мере быть подтверждены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рамках проведенной проверки (ревизии);</w:t>
      </w:r>
    </w:p>
    <w:p w:rsidR="008C6221" w:rsidRPr="00F23502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о наличии или об отсутствии оснований для направления в суд исков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признании осуществленных закупок товаров, работ, услуг для осуществления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муниципальных нужд недействительными в соответствии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23502">
        <w:rPr>
          <w:rFonts w:ascii="TimesNewRomanPSMT" w:hAnsi="TimesNewRomanPSMT" w:cs="TimesNewRomanPSMT"/>
          <w:color w:val="000000"/>
          <w:sz w:val="28"/>
          <w:szCs w:val="28"/>
        </w:rPr>
        <w:t>Гражданским кодексом Российской Федерации.</w:t>
      </w:r>
    </w:p>
    <w:p w:rsidR="008C6221" w:rsidRPr="00036129" w:rsidRDefault="008C6221" w:rsidP="008C6221">
      <w:pPr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Д</w:t>
      </w:r>
      <w:r w:rsidRPr="00036129">
        <w:rPr>
          <w:rFonts w:eastAsia="Calibri"/>
          <w:sz w:val="28"/>
          <w:szCs w:val="28"/>
        </w:rPr>
        <w:t xml:space="preserve">олжностному лицу </w:t>
      </w:r>
      <w:r>
        <w:rPr>
          <w:rFonts w:eastAsia="Calibri"/>
          <w:sz w:val="28"/>
          <w:szCs w:val="28"/>
        </w:rPr>
        <w:t>сектора экономики и финансов</w:t>
      </w:r>
      <w:r w:rsidRPr="00036129">
        <w:rPr>
          <w:sz w:val="28"/>
          <w:szCs w:val="28"/>
        </w:rPr>
        <w:t xml:space="preserve"> обеспечить контроль за устранением выявленных нарушений. </w:t>
      </w:r>
    </w:p>
    <w:p w:rsidR="008C6221" w:rsidRDefault="008C6221" w:rsidP="008C6221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C6221" w:rsidRDefault="008C6221" w:rsidP="008C62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8C6221" w:rsidRDefault="008C6221" w:rsidP="008C6221">
      <w:pPr>
        <w:rPr>
          <w:sz w:val="28"/>
          <w:szCs w:val="28"/>
        </w:rPr>
      </w:pPr>
      <w:r w:rsidRPr="0043224D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22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Л.Н. Вакульчик</w:t>
      </w:r>
    </w:p>
    <w:p w:rsidR="008C6221" w:rsidRDefault="008C6221" w:rsidP="008C6221">
      <w:pPr>
        <w:rPr>
          <w:sz w:val="28"/>
          <w:szCs w:val="28"/>
        </w:rPr>
      </w:pPr>
    </w:p>
    <w:p w:rsidR="008C6221" w:rsidRDefault="008C6221">
      <w:pPr>
        <w:rPr>
          <w:sz w:val="28"/>
          <w:szCs w:val="28"/>
        </w:rPr>
      </w:pPr>
    </w:p>
    <w:sectPr w:rsidR="008C6221" w:rsidSect="00FF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43C7"/>
    <w:multiLevelType w:val="singleLevel"/>
    <w:tmpl w:val="D8B67F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1"/>
    <w:rsid w:val="0001002A"/>
    <w:rsid w:val="0005573A"/>
    <w:rsid w:val="000A7834"/>
    <w:rsid w:val="00105A77"/>
    <w:rsid w:val="0010681F"/>
    <w:rsid w:val="001220C2"/>
    <w:rsid w:val="0014040F"/>
    <w:rsid w:val="00151701"/>
    <w:rsid w:val="00181090"/>
    <w:rsid w:val="00186A4A"/>
    <w:rsid w:val="001F4DC6"/>
    <w:rsid w:val="00207028"/>
    <w:rsid w:val="002328BE"/>
    <w:rsid w:val="00293C0D"/>
    <w:rsid w:val="00296C1C"/>
    <w:rsid w:val="002E58FB"/>
    <w:rsid w:val="00304F36"/>
    <w:rsid w:val="00324EE5"/>
    <w:rsid w:val="003D6F30"/>
    <w:rsid w:val="00412EAF"/>
    <w:rsid w:val="0043224D"/>
    <w:rsid w:val="00442959"/>
    <w:rsid w:val="004A3B2E"/>
    <w:rsid w:val="004A539F"/>
    <w:rsid w:val="004A59D0"/>
    <w:rsid w:val="004B0A65"/>
    <w:rsid w:val="0052559A"/>
    <w:rsid w:val="005349EF"/>
    <w:rsid w:val="00555DE0"/>
    <w:rsid w:val="00564A9C"/>
    <w:rsid w:val="005974AC"/>
    <w:rsid w:val="00627A7B"/>
    <w:rsid w:val="0063325A"/>
    <w:rsid w:val="0064256A"/>
    <w:rsid w:val="00646E34"/>
    <w:rsid w:val="00667B05"/>
    <w:rsid w:val="0069593D"/>
    <w:rsid w:val="00740FB6"/>
    <w:rsid w:val="007A4577"/>
    <w:rsid w:val="007C7936"/>
    <w:rsid w:val="007F135F"/>
    <w:rsid w:val="00825562"/>
    <w:rsid w:val="00867D83"/>
    <w:rsid w:val="008940AE"/>
    <w:rsid w:val="008B68EA"/>
    <w:rsid w:val="008C6221"/>
    <w:rsid w:val="00912D02"/>
    <w:rsid w:val="009666E4"/>
    <w:rsid w:val="009872FE"/>
    <w:rsid w:val="00990BA7"/>
    <w:rsid w:val="009C3548"/>
    <w:rsid w:val="00A20C88"/>
    <w:rsid w:val="00B87999"/>
    <w:rsid w:val="00B93EDD"/>
    <w:rsid w:val="00BB17DA"/>
    <w:rsid w:val="00BD4E6F"/>
    <w:rsid w:val="00C16D8B"/>
    <w:rsid w:val="00C56FF3"/>
    <w:rsid w:val="00C74AF1"/>
    <w:rsid w:val="00C94DA9"/>
    <w:rsid w:val="00CD561F"/>
    <w:rsid w:val="00CF1CFF"/>
    <w:rsid w:val="00D426BD"/>
    <w:rsid w:val="00D630E9"/>
    <w:rsid w:val="00D868D0"/>
    <w:rsid w:val="00D96708"/>
    <w:rsid w:val="00DC0B90"/>
    <w:rsid w:val="00EB6837"/>
    <w:rsid w:val="00EC01A2"/>
    <w:rsid w:val="00EE0CCB"/>
    <w:rsid w:val="00F44CDB"/>
    <w:rsid w:val="00F55ECF"/>
    <w:rsid w:val="00F66633"/>
    <w:rsid w:val="00F808D2"/>
    <w:rsid w:val="00F9423B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4">
    <w:name w:val="Body Text Indent"/>
    <w:basedOn w:val="a"/>
    <w:rsid w:val="00C74AF1"/>
    <w:pPr>
      <w:spacing w:after="120"/>
      <w:ind w:left="283"/>
    </w:pPr>
  </w:style>
  <w:style w:type="paragraph" w:styleId="a5">
    <w:name w:val="Body Text"/>
    <w:basedOn w:val="a"/>
    <w:rsid w:val="00C74AF1"/>
    <w:pPr>
      <w:spacing w:after="120"/>
    </w:pPr>
  </w:style>
  <w:style w:type="paragraph" w:styleId="a6">
    <w:name w:val="footer"/>
    <w:basedOn w:val="a"/>
    <w:link w:val="a7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link w:val="a6"/>
    <w:rsid w:val="009C3548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9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62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C62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AF1"/>
    <w:rPr>
      <w:sz w:val="24"/>
      <w:szCs w:val="24"/>
    </w:rPr>
  </w:style>
  <w:style w:type="paragraph" w:styleId="1">
    <w:name w:val="heading 1"/>
    <w:basedOn w:val="a"/>
    <w:next w:val="a"/>
    <w:qFormat/>
    <w:rsid w:val="009C35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F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74AF1"/>
    <w:pPr>
      <w:jc w:val="center"/>
    </w:pPr>
    <w:rPr>
      <w:b/>
      <w:bCs/>
    </w:rPr>
  </w:style>
  <w:style w:type="paragraph" w:styleId="3">
    <w:name w:val="Body Text 3"/>
    <w:basedOn w:val="a"/>
    <w:link w:val="30"/>
    <w:rsid w:val="00C74AF1"/>
    <w:rPr>
      <w:sz w:val="28"/>
    </w:rPr>
  </w:style>
  <w:style w:type="character" w:customStyle="1" w:styleId="30">
    <w:name w:val="Основной текст 3 Знак"/>
    <w:link w:val="3"/>
    <w:rsid w:val="00C74AF1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C74AF1"/>
    <w:pPr>
      <w:spacing w:after="120" w:line="480" w:lineRule="auto"/>
    </w:pPr>
  </w:style>
  <w:style w:type="paragraph" w:styleId="a4">
    <w:name w:val="Body Text Indent"/>
    <w:basedOn w:val="a"/>
    <w:rsid w:val="00C74AF1"/>
    <w:pPr>
      <w:spacing w:after="120"/>
      <w:ind w:left="283"/>
    </w:pPr>
  </w:style>
  <w:style w:type="paragraph" w:styleId="a5">
    <w:name w:val="Body Text"/>
    <w:basedOn w:val="a"/>
    <w:rsid w:val="00C74AF1"/>
    <w:pPr>
      <w:spacing w:after="120"/>
    </w:pPr>
  </w:style>
  <w:style w:type="paragraph" w:styleId="a6">
    <w:name w:val="footer"/>
    <w:basedOn w:val="a"/>
    <w:link w:val="a7"/>
    <w:rsid w:val="009C3548"/>
    <w:pPr>
      <w:tabs>
        <w:tab w:val="center" w:pos="4153"/>
        <w:tab w:val="right" w:pos="8306"/>
      </w:tabs>
    </w:pPr>
    <w:rPr>
      <w:sz w:val="28"/>
      <w:szCs w:val="20"/>
      <w:lang w:val="en-US"/>
    </w:rPr>
  </w:style>
  <w:style w:type="paragraph" w:customStyle="1" w:styleId="ConsNormal">
    <w:name w:val="ConsNormal"/>
    <w:rsid w:val="009C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character" w:customStyle="1" w:styleId="a7">
    <w:name w:val="Нижний колонтитул Знак"/>
    <w:link w:val="a6"/>
    <w:rsid w:val="009C3548"/>
    <w:rPr>
      <w:sz w:val="28"/>
      <w:lang w:val="en-US" w:eastAsia="ru-RU" w:bidi="ar-SA"/>
    </w:rPr>
  </w:style>
  <w:style w:type="paragraph" w:styleId="a8">
    <w:name w:val="Balloon Text"/>
    <w:basedOn w:val="a"/>
    <w:semiHidden/>
    <w:rsid w:val="00867D83"/>
    <w:rPr>
      <w:rFonts w:ascii="Tahoma" w:hAnsi="Tahoma" w:cs="Tahoma"/>
      <w:sz w:val="16"/>
      <w:szCs w:val="16"/>
    </w:rPr>
  </w:style>
  <w:style w:type="character" w:styleId="a9">
    <w:name w:val="Strong"/>
    <w:qFormat/>
    <w:rsid w:val="00293C0D"/>
    <w:rPr>
      <w:b/>
      <w:bCs/>
    </w:rPr>
  </w:style>
  <w:style w:type="paragraph" w:customStyle="1" w:styleId="ConsPlusNonformat">
    <w:name w:val="ConsPlusNonformat"/>
    <w:rsid w:val="00432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nhideWhenUsed/>
    <w:rsid w:val="00296C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96C1C"/>
  </w:style>
  <w:style w:type="paragraph" w:customStyle="1" w:styleId="ConsPlusNormal">
    <w:name w:val="ConsPlusNormal"/>
    <w:rsid w:val="00296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62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C62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05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FCFCF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9076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0511-3FB6-48C5-9C94-893CBA09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Организация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2024-09-23T11:51:00Z</cp:lastPrinted>
  <dcterms:created xsi:type="dcterms:W3CDTF">2024-09-27T13:13:00Z</dcterms:created>
  <dcterms:modified xsi:type="dcterms:W3CDTF">2024-09-27T13:13:00Z</dcterms:modified>
</cp:coreProperties>
</file>